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D1058" w14:textId="77777777" w:rsidR="0026428C" w:rsidRDefault="0026428C" w:rsidP="0026428C">
      <w:pPr>
        <w:spacing w:after="0" w:line="240" w:lineRule="auto"/>
        <w:jc w:val="center"/>
        <w:rPr>
          <w:rFonts w:ascii="Arial" w:hAnsi="Arial" w:cs="Arial"/>
          <w:b/>
          <w:bCs/>
        </w:rPr>
      </w:pPr>
      <w:r>
        <w:rPr>
          <w:rFonts w:ascii="Arial" w:hAnsi="Arial" w:cs="Arial"/>
          <w:b/>
          <w:bCs/>
        </w:rPr>
        <w:t>QUALITY AND STANDARDS COMMITTEE</w:t>
      </w:r>
    </w:p>
    <w:p w14:paraId="5C78DD67" w14:textId="77777777" w:rsidR="0026428C" w:rsidRDefault="0026428C" w:rsidP="0026428C">
      <w:pPr>
        <w:spacing w:after="0" w:line="240" w:lineRule="auto"/>
        <w:jc w:val="center"/>
        <w:rPr>
          <w:rFonts w:ascii="Arial" w:hAnsi="Arial" w:cs="Arial"/>
          <w:b/>
          <w:bCs/>
        </w:rPr>
      </w:pPr>
    </w:p>
    <w:p w14:paraId="23D2A5AA" w14:textId="4983563D" w:rsidR="0026428C" w:rsidRDefault="0026428C" w:rsidP="0026428C">
      <w:pPr>
        <w:spacing w:after="0" w:line="240" w:lineRule="auto"/>
        <w:jc w:val="center"/>
        <w:rPr>
          <w:rFonts w:ascii="Arial" w:hAnsi="Arial" w:cs="Arial"/>
          <w:b/>
          <w:bCs/>
        </w:rPr>
      </w:pPr>
      <w:r>
        <w:rPr>
          <w:rFonts w:ascii="Arial" w:hAnsi="Arial" w:cs="Arial"/>
          <w:b/>
          <w:bCs/>
        </w:rPr>
        <w:t>Minutes of the meeting held on Friday, 19</w:t>
      </w:r>
      <w:r w:rsidRPr="00EF3855">
        <w:rPr>
          <w:rFonts w:ascii="Arial" w:hAnsi="Arial" w:cs="Arial"/>
          <w:b/>
          <w:bCs/>
          <w:vertAlign w:val="superscript"/>
        </w:rPr>
        <w:t>th</w:t>
      </w:r>
      <w:r>
        <w:rPr>
          <w:rFonts w:ascii="Arial" w:hAnsi="Arial" w:cs="Arial"/>
          <w:b/>
          <w:bCs/>
        </w:rPr>
        <w:t xml:space="preserve"> April 2024 at 2.00 pm via Teams</w:t>
      </w:r>
    </w:p>
    <w:p w14:paraId="632A3E27" w14:textId="77777777" w:rsidR="0026428C" w:rsidRDefault="0026428C" w:rsidP="0026428C">
      <w:pPr>
        <w:spacing w:after="0" w:line="240" w:lineRule="auto"/>
        <w:rPr>
          <w:rFonts w:ascii="Arial" w:hAnsi="Arial" w:cs="Arial"/>
          <w:b/>
          <w:bCs/>
        </w:rPr>
      </w:pPr>
    </w:p>
    <w:p w14:paraId="0628CB69" w14:textId="24E5678B" w:rsidR="0026428C" w:rsidRPr="00E4054C" w:rsidRDefault="0026428C" w:rsidP="0026428C">
      <w:pPr>
        <w:spacing w:after="0" w:line="240" w:lineRule="auto"/>
        <w:ind w:left="2160" w:hanging="2160"/>
        <w:rPr>
          <w:rFonts w:ascii="Arial" w:hAnsi="Arial" w:cs="Arial"/>
        </w:rPr>
      </w:pPr>
      <w:r>
        <w:rPr>
          <w:rFonts w:ascii="Arial" w:hAnsi="Arial" w:cs="Arial"/>
          <w:b/>
          <w:bCs/>
        </w:rPr>
        <w:t>Present:</w:t>
      </w:r>
      <w:r>
        <w:rPr>
          <w:rFonts w:ascii="Arial" w:hAnsi="Arial" w:cs="Arial"/>
          <w:b/>
          <w:bCs/>
        </w:rPr>
        <w:tab/>
      </w:r>
      <w:r>
        <w:rPr>
          <w:rFonts w:ascii="Arial" w:hAnsi="Arial" w:cs="Arial"/>
        </w:rPr>
        <w:t>Mrs J Hargis (Chair), Mr J Downes, Mr A Graham, Mr N Sanders and Mrs D Whitemore</w:t>
      </w:r>
    </w:p>
    <w:p w14:paraId="66102926" w14:textId="77777777" w:rsidR="0026428C" w:rsidRDefault="0026428C" w:rsidP="0026428C">
      <w:pPr>
        <w:spacing w:after="0" w:line="240" w:lineRule="auto"/>
        <w:rPr>
          <w:rFonts w:ascii="Arial" w:hAnsi="Arial" w:cs="Arial"/>
          <w:b/>
          <w:bCs/>
        </w:rPr>
      </w:pPr>
    </w:p>
    <w:p w14:paraId="150784E1" w14:textId="102F2898" w:rsidR="0026428C" w:rsidRPr="00CD1BE3" w:rsidRDefault="0026428C" w:rsidP="0026428C">
      <w:pPr>
        <w:spacing w:after="0" w:line="240" w:lineRule="auto"/>
        <w:rPr>
          <w:rFonts w:ascii="Arial" w:hAnsi="Arial" w:cs="Arial"/>
        </w:rPr>
      </w:pPr>
      <w:r>
        <w:rPr>
          <w:rFonts w:ascii="Arial" w:hAnsi="Arial" w:cs="Arial"/>
          <w:b/>
          <w:bCs/>
        </w:rPr>
        <w:t>In attendance:</w:t>
      </w:r>
      <w:r>
        <w:rPr>
          <w:rFonts w:ascii="Arial" w:hAnsi="Arial" w:cs="Arial"/>
          <w:b/>
          <w:bCs/>
        </w:rPr>
        <w:tab/>
      </w:r>
      <w:r w:rsidRPr="00F12862">
        <w:rPr>
          <w:rFonts w:ascii="Arial" w:hAnsi="Arial" w:cs="Arial"/>
        </w:rPr>
        <w:t xml:space="preserve">Mrs G M Hulley, </w:t>
      </w:r>
      <w:r>
        <w:rPr>
          <w:rFonts w:ascii="Arial" w:hAnsi="Arial" w:cs="Arial"/>
        </w:rPr>
        <w:t>Mr J Laud and Mr J Thorne</w:t>
      </w:r>
    </w:p>
    <w:p w14:paraId="5C8158B2" w14:textId="77777777" w:rsidR="0026428C" w:rsidRDefault="0026428C" w:rsidP="0026428C">
      <w:pPr>
        <w:spacing w:after="0" w:line="240" w:lineRule="auto"/>
        <w:rPr>
          <w:rFonts w:ascii="Arial" w:hAnsi="Arial" w:cs="Arial"/>
          <w:b/>
          <w:bCs/>
        </w:rPr>
      </w:pPr>
    </w:p>
    <w:p w14:paraId="69347DE7" w14:textId="77777777" w:rsidR="0026428C" w:rsidRDefault="0026428C" w:rsidP="0026428C">
      <w:pPr>
        <w:pBdr>
          <w:bottom w:val="single" w:sz="4" w:space="1" w:color="auto"/>
        </w:pBdr>
        <w:spacing w:after="0" w:line="240" w:lineRule="auto"/>
        <w:rPr>
          <w:rFonts w:ascii="Arial" w:hAnsi="Arial" w:cs="Arial"/>
          <w:b/>
          <w:bCs/>
        </w:rPr>
      </w:pPr>
      <w:r>
        <w:rPr>
          <w:rFonts w:ascii="Arial" w:hAnsi="Arial" w:cs="Arial"/>
          <w:b/>
          <w:bCs/>
        </w:rPr>
        <w:t>SECTION A – ROUTINE ITEMS AND GOVERNANCE</w:t>
      </w:r>
    </w:p>
    <w:p w14:paraId="1DCEED92" w14:textId="451B319C" w:rsidR="0026428C" w:rsidRDefault="0026428C" w:rsidP="0026428C">
      <w:pPr>
        <w:spacing w:after="0" w:line="240" w:lineRule="auto"/>
        <w:rPr>
          <w:rFonts w:ascii="Arial" w:hAnsi="Arial" w:cs="Arial"/>
          <w:b/>
          <w:bCs/>
        </w:rPr>
      </w:pPr>
      <w:r>
        <w:rPr>
          <w:rFonts w:ascii="Arial" w:hAnsi="Arial" w:cs="Arial"/>
          <w:b/>
          <w:bCs/>
        </w:rPr>
        <w:t>24/15</w:t>
      </w:r>
      <w:r>
        <w:rPr>
          <w:rFonts w:ascii="Arial" w:hAnsi="Arial" w:cs="Arial"/>
          <w:b/>
          <w:bCs/>
        </w:rPr>
        <w:tab/>
        <w:t>Apologies for absence (Agenda item 1)</w:t>
      </w:r>
    </w:p>
    <w:p w14:paraId="13EA89F8" w14:textId="77777777" w:rsidR="0026428C" w:rsidRDefault="0026428C" w:rsidP="0026428C">
      <w:pPr>
        <w:spacing w:after="0" w:line="240" w:lineRule="auto"/>
        <w:ind w:left="720"/>
        <w:rPr>
          <w:rFonts w:ascii="Arial" w:hAnsi="Arial" w:cs="Arial"/>
        </w:rPr>
      </w:pPr>
      <w:r>
        <w:rPr>
          <w:rFonts w:ascii="Arial" w:hAnsi="Arial" w:cs="Arial"/>
        </w:rPr>
        <w:t>Apologies for absence were received from Mr N Causon, Dr M Hollingsworth, Mr S Knowles (co-</w:t>
      </w:r>
      <w:proofErr w:type="spellStart"/>
      <w:r>
        <w:rPr>
          <w:rFonts w:ascii="Arial" w:hAnsi="Arial" w:cs="Arial"/>
        </w:rPr>
        <w:t>optee</w:t>
      </w:r>
      <w:proofErr w:type="spellEnd"/>
      <w:r>
        <w:rPr>
          <w:rFonts w:ascii="Arial" w:hAnsi="Arial" w:cs="Arial"/>
        </w:rPr>
        <w:t xml:space="preserve">), Mr K Mucheke, Mr N Causon, Mr N Lakin, Mr D Solanki and </w:t>
      </w:r>
    </w:p>
    <w:p w14:paraId="267CCE09" w14:textId="27BBA438" w:rsidR="0026428C" w:rsidRDefault="0026428C" w:rsidP="0026428C">
      <w:pPr>
        <w:spacing w:after="0" w:line="240" w:lineRule="auto"/>
        <w:ind w:left="720"/>
        <w:rPr>
          <w:rFonts w:ascii="Arial" w:hAnsi="Arial" w:cs="Arial"/>
        </w:rPr>
      </w:pPr>
      <w:r>
        <w:rPr>
          <w:rFonts w:ascii="Arial" w:hAnsi="Arial" w:cs="Arial"/>
        </w:rPr>
        <w:t>Mrs P Hagen OBE (DfE observer).</w:t>
      </w:r>
    </w:p>
    <w:p w14:paraId="6497C9DD" w14:textId="2E28151A" w:rsidR="0026428C" w:rsidRDefault="0026428C" w:rsidP="0026428C">
      <w:pPr>
        <w:spacing w:after="0" w:line="240" w:lineRule="auto"/>
        <w:rPr>
          <w:rFonts w:ascii="Arial" w:hAnsi="Arial" w:cs="Arial"/>
        </w:rPr>
      </w:pPr>
    </w:p>
    <w:p w14:paraId="52BE5CE9" w14:textId="3C5CC3C5" w:rsidR="0026428C" w:rsidRPr="0026428C" w:rsidRDefault="0026428C" w:rsidP="0026428C">
      <w:pPr>
        <w:spacing w:after="0" w:line="240" w:lineRule="auto"/>
        <w:rPr>
          <w:rFonts w:ascii="Arial" w:hAnsi="Arial" w:cs="Arial"/>
          <w:b/>
          <w:bCs/>
        </w:rPr>
      </w:pPr>
      <w:r w:rsidRPr="0026428C">
        <w:rPr>
          <w:rFonts w:ascii="Arial" w:hAnsi="Arial" w:cs="Arial"/>
          <w:b/>
          <w:bCs/>
        </w:rPr>
        <w:t xml:space="preserve">24/16 </w:t>
      </w:r>
      <w:r w:rsidRPr="0026428C">
        <w:rPr>
          <w:rFonts w:ascii="Arial" w:hAnsi="Arial" w:cs="Arial"/>
          <w:b/>
          <w:bCs/>
        </w:rPr>
        <w:tab/>
        <w:t>Declarations of interest (Agenda item 2)</w:t>
      </w:r>
    </w:p>
    <w:p w14:paraId="4DCF2552" w14:textId="558881B2" w:rsidR="0026428C" w:rsidRDefault="0026428C" w:rsidP="0026428C">
      <w:pPr>
        <w:spacing w:after="0" w:line="240" w:lineRule="auto"/>
        <w:rPr>
          <w:rFonts w:ascii="Arial" w:hAnsi="Arial" w:cs="Arial"/>
        </w:rPr>
      </w:pPr>
      <w:r>
        <w:rPr>
          <w:rFonts w:ascii="Arial" w:hAnsi="Arial" w:cs="Arial"/>
        </w:rPr>
        <w:tab/>
        <w:t>There were no declarations of interest.</w:t>
      </w:r>
    </w:p>
    <w:p w14:paraId="70E469CB" w14:textId="05BB92AD" w:rsidR="0026428C" w:rsidRDefault="0026428C" w:rsidP="0026428C">
      <w:pPr>
        <w:spacing w:after="0" w:line="240" w:lineRule="auto"/>
        <w:rPr>
          <w:rFonts w:ascii="Arial" w:hAnsi="Arial" w:cs="Arial"/>
        </w:rPr>
      </w:pPr>
    </w:p>
    <w:p w14:paraId="07F6A921" w14:textId="5A08C46E" w:rsidR="0026428C" w:rsidRPr="0026428C" w:rsidRDefault="0026428C" w:rsidP="0026428C">
      <w:pPr>
        <w:spacing w:after="0" w:line="240" w:lineRule="auto"/>
        <w:rPr>
          <w:rFonts w:ascii="Arial" w:hAnsi="Arial" w:cs="Arial"/>
          <w:b/>
          <w:bCs/>
        </w:rPr>
      </w:pPr>
      <w:r w:rsidRPr="0026428C">
        <w:rPr>
          <w:rFonts w:ascii="Arial" w:hAnsi="Arial" w:cs="Arial"/>
          <w:b/>
          <w:bCs/>
        </w:rPr>
        <w:t>24/17</w:t>
      </w:r>
      <w:r w:rsidRPr="0026428C">
        <w:rPr>
          <w:rFonts w:ascii="Arial" w:hAnsi="Arial" w:cs="Arial"/>
          <w:b/>
          <w:bCs/>
        </w:rPr>
        <w:tab/>
        <w:t>Minutes of last meeting (Agenda item 3, Paper A)</w:t>
      </w:r>
    </w:p>
    <w:p w14:paraId="1D648BE6" w14:textId="3E800DAC" w:rsidR="0026428C" w:rsidRDefault="0026428C" w:rsidP="0026428C">
      <w:pPr>
        <w:spacing w:after="0" w:line="240" w:lineRule="auto"/>
        <w:ind w:left="720"/>
        <w:rPr>
          <w:rFonts w:ascii="Arial" w:hAnsi="Arial" w:cs="Arial"/>
        </w:rPr>
      </w:pPr>
      <w:r>
        <w:rPr>
          <w:rFonts w:ascii="Arial" w:hAnsi="Arial" w:cs="Arial"/>
        </w:rPr>
        <w:t>The minutes of the meeting held on the 12</w:t>
      </w:r>
      <w:r w:rsidRPr="0026428C">
        <w:rPr>
          <w:rFonts w:ascii="Arial" w:hAnsi="Arial" w:cs="Arial"/>
          <w:vertAlign w:val="superscript"/>
        </w:rPr>
        <w:t>th</w:t>
      </w:r>
      <w:r>
        <w:rPr>
          <w:rFonts w:ascii="Arial" w:hAnsi="Arial" w:cs="Arial"/>
        </w:rPr>
        <w:t xml:space="preserve"> January 2024 had been previously circulated. </w:t>
      </w:r>
      <w:r w:rsidR="007C1030">
        <w:rPr>
          <w:rFonts w:ascii="Arial" w:hAnsi="Arial" w:cs="Arial"/>
        </w:rPr>
        <w:t xml:space="preserve">The Assistant Principal Quality (APQ) provided an update on a recent meeting of the Equality, Diversity and Inclusion working group. Managers and senior managers had attended the meeting where there was </w:t>
      </w:r>
      <w:r w:rsidR="00257CED">
        <w:rPr>
          <w:rFonts w:ascii="Arial" w:hAnsi="Arial" w:cs="Arial"/>
        </w:rPr>
        <w:t xml:space="preserve">a </w:t>
      </w:r>
      <w:r w:rsidR="007C1030">
        <w:rPr>
          <w:rFonts w:ascii="Arial" w:hAnsi="Arial" w:cs="Arial"/>
        </w:rPr>
        <w:t>great deal of discussion around EDI practice; impact; and, state of play in different parts of the College Group. Part of the meeting was also dedicat</w:t>
      </w:r>
      <w:r w:rsidR="00257CED">
        <w:rPr>
          <w:rFonts w:ascii="Arial" w:hAnsi="Arial" w:cs="Arial"/>
        </w:rPr>
        <w:t>ed</w:t>
      </w:r>
      <w:r w:rsidR="007C1030">
        <w:rPr>
          <w:rFonts w:ascii="Arial" w:hAnsi="Arial" w:cs="Arial"/>
        </w:rPr>
        <w:t xml:space="preserve"> to a review of the six EDI objectives within the approved EDI policy. A second meeting was planned for later in the summer term. Members of the working group had been given a deadline of the 10</w:t>
      </w:r>
      <w:r w:rsidR="007C1030" w:rsidRPr="007C1030">
        <w:rPr>
          <w:rFonts w:ascii="Arial" w:hAnsi="Arial" w:cs="Arial"/>
          <w:vertAlign w:val="superscript"/>
        </w:rPr>
        <w:t>th</w:t>
      </w:r>
      <w:r w:rsidR="007C1030">
        <w:rPr>
          <w:rFonts w:ascii="Arial" w:hAnsi="Arial" w:cs="Arial"/>
        </w:rPr>
        <w:t xml:space="preserve"> May for completion of the agreed actions to demonstrate greater pace where this priority was concerned. </w:t>
      </w:r>
    </w:p>
    <w:p w14:paraId="044BBEE7" w14:textId="77777777" w:rsidR="007C1030" w:rsidRDefault="007C1030" w:rsidP="0026428C">
      <w:pPr>
        <w:spacing w:after="0" w:line="240" w:lineRule="auto"/>
        <w:ind w:left="720"/>
        <w:rPr>
          <w:rFonts w:ascii="Arial" w:hAnsi="Arial" w:cs="Arial"/>
        </w:rPr>
      </w:pPr>
    </w:p>
    <w:p w14:paraId="5E92FEC4" w14:textId="43DED21C" w:rsidR="0026428C" w:rsidRPr="0026428C" w:rsidRDefault="0026428C" w:rsidP="0026428C">
      <w:pPr>
        <w:spacing w:after="0" w:line="240" w:lineRule="auto"/>
        <w:rPr>
          <w:rFonts w:ascii="Arial" w:hAnsi="Arial" w:cs="Arial"/>
          <w:b/>
          <w:bCs/>
        </w:rPr>
      </w:pPr>
      <w:r w:rsidRPr="0026428C">
        <w:rPr>
          <w:rFonts w:ascii="Arial" w:hAnsi="Arial" w:cs="Arial"/>
          <w:b/>
          <w:bCs/>
        </w:rPr>
        <w:t>24/18</w:t>
      </w:r>
      <w:r w:rsidRPr="0026428C">
        <w:rPr>
          <w:rFonts w:ascii="Arial" w:hAnsi="Arial" w:cs="Arial"/>
          <w:b/>
          <w:bCs/>
        </w:rPr>
        <w:tab/>
        <w:t>Actions outstanding (Agenda item 4, Paper B)</w:t>
      </w:r>
    </w:p>
    <w:p w14:paraId="562F45C0" w14:textId="74F25F6B" w:rsidR="0026428C" w:rsidRDefault="007C1030" w:rsidP="0026428C">
      <w:pPr>
        <w:spacing w:after="0" w:line="240" w:lineRule="auto"/>
        <w:rPr>
          <w:rFonts w:ascii="Arial" w:hAnsi="Arial" w:cs="Arial"/>
        </w:rPr>
      </w:pPr>
      <w:r>
        <w:rPr>
          <w:rFonts w:ascii="Arial" w:hAnsi="Arial" w:cs="Arial"/>
        </w:rPr>
        <w:tab/>
        <w:t>The report confirmed that:</w:t>
      </w:r>
    </w:p>
    <w:p w14:paraId="114378E5" w14:textId="2FCAAB03" w:rsidR="007C1030" w:rsidRDefault="007C1030" w:rsidP="007C1030">
      <w:pPr>
        <w:pStyle w:val="ListParagraph"/>
        <w:numPr>
          <w:ilvl w:val="0"/>
          <w:numId w:val="7"/>
        </w:numPr>
        <w:spacing w:after="0" w:line="240" w:lineRule="auto"/>
        <w:rPr>
          <w:rFonts w:ascii="Arial" w:hAnsi="Arial" w:cs="Arial"/>
        </w:rPr>
      </w:pPr>
      <w:r>
        <w:rPr>
          <w:rFonts w:ascii="Arial" w:hAnsi="Arial" w:cs="Arial"/>
        </w:rPr>
        <w:t>Action 20: link governor visits had commenced and further visits would be completed before the next meeting of this Committee.</w:t>
      </w:r>
    </w:p>
    <w:p w14:paraId="0D0F5946" w14:textId="0E407DEE" w:rsidR="007C1030" w:rsidRDefault="007C1030" w:rsidP="007C1030">
      <w:pPr>
        <w:pStyle w:val="ListParagraph"/>
        <w:numPr>
          <w:ilvl w:val="0"/>
          <w:numId w:val="7"/>
        </w:numPr>
        <w:spacing w:after="0" w:line="240" w:lineRule="auto"/>
        <w:rPr>
          <w:rFonts w:ascii="Arial" w:hAnsi="Arial" w:cs="Arial"/>
        </w:rPr>
      </w:pPr>
      <w:r>
        <w:rPr>
          <w:rFonts w:ascii="Arial" w:hAnsi="Arial" w:cs="Arial"/>
        </w:rPr>
        <w:t xml:space="preserve">Action 21/23: An initial meeting had been held with a national expert in safeguarding. </w:t>
      </w:r>
    </w:p>
    <w:p w14:paraId="04B16931" w14:textId="235CC657" w:rsidR="007C1030" w:rsidRDefault="007C1030" w:rsidP="007C1030">
      <w:pPr>
        <w:pStyle w:val="ListParagraph"/>
        <w:numPr>
          <w:ilvl w:val="0"/>
          <w:numId w:val="7"/>
        </w:numPr>
        <w:spacing w:after="0" w:line="240" w:lineRule="auto"/>
        <w:rPr>
          <w:rFonts w:ascii="Arial" w:hAnsi="Arial" w:cs="Arial"/>
        </w:rPr>
      </w:pPr>
      <w:r>
        <w:rPr>
          <w:rFonts w:ascii="Arial" w:hAnsi="Arial" w:cs="Arial"/>
        </w:rPr>
        <w:t>Action 22: this remained open.</w:t>
      </w:r>
    </w:p>
    <w:p w14:paraId="3931C0D0" w14:textId="77777777" w:rsidR="007C1030" w:rsidRPr="007C1030" w:rsidRDefault="007C1030" w:rsidP="007C1030">
      <w:pPr>
        <w:pStyle w:val="ListParagraph"/>
        <w:spacing w:after="0" w:line="240" w:lineRule="auto"/>
        <w:ind w:left="1080"/>
        <w:rPr>
          <w:rFonts w:ascii="Arial" w:hAnsi="Arial" w:cs="Arial"/>
        </w:rPr>
      </w:pPr>
    </w:p>
    <w:p w14:paraId="350C89F5" w14:textId="080172C4" w:rsidR="0026428C" w:rsidRPr="00941300" w:rsidRDefault="0026428C" w:rsidP="0026428C">
      <w:pPr>
        <w:spacing w:after="0" w:line="240" w:lineRule="auto"/>
        <w:rPr>
          <w:rFonts w:ascii="Arial" w:hAnsi="Arial" w:cs="Arial"/>
          <w:b/>
          <w:bCs/>
        </w:rPr>
      </w:pPr>
      <w:r w:rsidRPr="00941300">
        <w:rPr>
          <w:rFonts w:ascii="Arial" w:hAnsi="Arial" w:cs="Arial"/>
          <w:b/>
          <w:bCs/>
        </w:rPr>
        <w:t>24/19</w:t>
      </w:r>
      <w:r w:rsidR="00941300" w:rsidRPr="00941300">
        <w:rPr>
          <w:rFonts w:ascii="Arial" w:hAnsi="Arial" w:cs="Arial"/>
          <w:b/>
          <w:bCs/>
        </w:rPr>
        <w:tab/>
        <w:t>Chair’s report (Agenda item 5)</w:t>
      </w:r>
    </w:p>
    <w:p w14:paraId="350A66DA" w14:textId="5E0ADD48" w:rsidR="007C1030" w:rsidRPr="007C1030" w:rsidRDefault="007C1030" w:rsidP="007C1030">
      <w:pPr>
        <w:spacing w:after="0" w:line="240" w:lineRule="auto"/>
        <w:ind w:left="720"/>
        <w:rPr>
          <w:rFonts w:ascii="Arial" w:hAnsi="Arial" w:cs="Arial"/>
        </w:rPr>
      </w:pPr>
      <w:r>
        <w:rPr>
          <w:rFonts w:ascii="Arial" w:hAnsi="Arial" w:cs="Arial"/>
        </w:rPr>
        <w:t>The Chair confirmed that she was a member of an Association of Colleges (</w:t>
      </w:r>
      <w:proofErr w:type="spellStart"/>
      <w:r>
        <w:rPr>
          <w:rFonts w:ascii="Arial" w:hAnsi="Arial" w:cs="Arial"/>
        </w:rPr>
        <w:t>AoC</w:t>
      </w:r>
      <w:proofErr w:type="spellEnd"/>
      <w:r>
        <w:rPr>
          <w:rFonts w:ascii="Arial" w:hAnsi="Arial" w:cs="Arial"/>
        </w:rPr>
        <w:t xml:space="preserve">) Curriculum and Quality group. The Chair had prepared a set of notes from the last meeting which would be circulated to all members along with a set of PowerPoint slides. The information would be useful for governors as they gave a snapshot of where colleges were seeing where </w:t>
      </w:r>
      <w:r w:rsidR="00257CED">
        <w:rPr>
          <w:rFonts w:ascii="Arial" w:hAnsi="Arial" w:cs="Arial"/>
        </w:rPr>
        <w:t>any</w:t>
      </w:r>
      <w:r>
        <w:rPr>
          <w:rFonts w:ascii="Arial" w:hAnsi="Arial" w:cs="Arial"/>
        </w:rPr>
        <w:t xml:space="preserve"> pinch points were and how changes were happening on funding and timing. Four key themes were highlighted </w:t>
      </w:r>
      <w:r w:rsidR="00822F1F">
        <w:rPr>
          <w:rFonts w:ascii="Arial" w:hAnsi="Arial" w:cs="Arial"/>
        </w:rPr>
        <w:t xml:space="preserve">as important for consideration in future meetings. </w:t>
      </w:r>
    </w:p>
    <w:p w14:paraId="3064FAD3" w14:textId="7251FD6F" w:rsidR="009E0C2B" w:rsidRDefault="00822F1F" w:rsidP="009E0C2B">
      <w:pPr>
        <w:spacing w:after="0" w:line="240" w:lineRule="auto"/>
        <w:rPr>
          <w:rFonts w:ascii="Arial" w:hAnsi="Arial" w:cs="Arial"/>
        </w:rPr>
      </w:pPr>
      <w:r>
        <w:rPr>
          <w:rFonts w:ascii="Arial" w:hAnsi="Arial" w:cs="Arial"/>
        </w:rPr>
        <w:tab/>
      </w:r>
    </w:p>
    <w:p w14:paraId="4E748F7F" w14:textId="5846870D" w:rsidR="00822F1F" w:rsidRDefault="00822F1F" w:rsidP="009E0C2B">
      <w:pPr>
        <w:spacing w:after="0" w:line="240" w:lineRule="auto"/>
        <w:rPr>
          <w:rFonts w:ascii="Arial" w:hAnsi="Arial" w:cs="Arial"/>
        </w:rPr>
      </w:pPr>
      <w:r>
        <w:rPr>
          <w:rFonts w:ascii="Arial" w:hAnsi="Arial" w:cs="Arial"/>
        </w:rPr>
        <w:tab/>
      </w:r>
      <w:r w:rsidRPr="00822F1F">
        <w:rPr>
          <w:rFonts w:ascii="Arial" w:hAnsi="Arial" w:cs="Arial"/>
          <w:b/>
          <w:bCs/>
        </w:rPr>
        <w:t>Resolved</w:t>
      </w:r>
      <w:r>
        <w:rPr>
          <w:rFonts w:ascii="Arial" w:hAnsi="Arial" w:cs="Arial"/>
        </w:rPr>
        <w:t xml:space="preserve">: To note the Chair’s report. </w:t>
      </w:r>
    </w:p>
    <w:p w14:paraId="24B7F17D" w14:textId="77777777" w:rsidR="00822F1F" w:rsidRDefault="00822F1F" w:rsidP="009E0C2B">
      <w:pPr>
        <w:spacing w:after="0" w:line="240" w:lineRule="auto"/>
        <w:rPr>
          <w:rFonts w:ascii="Arial" w:hAnsi="Arial" w:cs="Arial"/>
        </w:rPr>
      </w:pPr>
    </w:p>
    <w:p w14:paraId="650FCFB6" w14:textId="3FB8143D" w:rsidR="009E0C2B" w:rsidRDefault="009E0C2B" w:rsidP="009E0C2B">
      <w:pPr>
        <w:spacing w:after="0" w:line="240" w:lineRule="auto"/>
        <w:rPr>
          <w:rFonts w:ascii="Arial" w:hAnsi="Arial" w:cs="Arial"/>
          <w:b/>
          <w:bCs/>
        </w:rPr>
      </w:pPr>
      <w:r w:rsidRPr="009E0C2B">
        <w:rPr>
          <w:rFonts w:ascii="Arial" w:hAnsi="Arial" w:cs="Arial"/>
          <w:b/>
          <w:bCs/>
        </w:rPr>
        <w:t>24/20</w:t>
      </w:r>
      <w:r w:rsidRPr="009E0C2B">
        <w:rPr>
          <w:rFonts w:ascii="Arial" w:hAnsi="Arial" w:cs="Arial"/>
          <w:b/>
          <w:bCs/>
        </w:rPr>
        <w:tab/>
        <w:t>Risk register (Agenda item 6, Paper C)</w:t>
      </w:r>
    </w:p>
    <w:p w14:paraId="13ED3B1C" w14:textId="21F36A5F" w:rsidR="00822F1F" w:rsidRDefault="00822F1F" w:rsidP="00822F1F">
      <w:pPr>
        <w:spacing w:after="0" w:line="240" w:lineRule="auto"/>
        <w:ind w:left="720"/>
        <w:rPr>
          <w:rFonts w:ascii="Arial" w:hAnsi="Arial" w:cs="Arial"/>
        </w:rPr>
      </w:pPr>
      <w:r w:rsidRPr="00822F1F">
        <w:rPr>
          <w:rFonts w:ascii="Arial" w:hAnsi="Arial" w:cs="Arial"/>
        </w:rPr>
        <w:t xml:space="preserve">The report </w:t>
      </w:r>
      <w:r>
        <w:rPr>
          <w:rFonts w:ascii="Arial" w:hAnsi="Arial" w:cs="Arial"/>
        </w:rPr>
        <w:t xml:space="preserve">confirmed that the risk associated with the net risk score for Quality had been reduced to ‘low to moderate’ following the recent Ofsted monitoring visit which </w:t>
      </w:r>
      <w:r w:rsidRPr="00822F1F">
        <w:rPr>
          <w:rFonts w:ascii="Arial" w:hAnsi="Arial" w:cs="Arial"/>
        </w:rPr>
        <w:t xml:space="preserve">had </w:t>
      </w:r>
      <w:r>
        <w:rPr>
          <w:rFonts w:ascii="Arial" w:hAnsi="Arial" w:cs="Arial"/>
        </w:rPr>
        <w:t>confirmed an excellent positive report for t</w:t>
      </w:r>
      <w:r w:rsidRPr="00822F1F">
        <w:rPr>
          <w:rFonts w:ascii="Arial" w:hAnsi="Arial" w:cs="Arial"/>
        </w:rPr>
        <w:t>hree significant progress measures</w:t>
      </w:r>
      <w:r>
        <w:rPr>
          <w:rFonts w:ascii="Arial" w:hAnsi="Arial" w:cs="Arial"/>
        </w:rPr>
        <w:t xml:space="preserve">. The APQ agreed to produce a cover sheet for future meetings; the executive </w:t>
      </w:r>
      <w:r>
        <w:rPr>
          <w:rFonts w:ascii="Arial" w:hAnsi="Arial" w:cs="Arial"/>
        </w:rPr>
        <w:lastRenderedPageBreak/>
        <w:t>summary could then be used to provide a snapshot of progress since the last meeting for governors.</w:t>
      </w:r>
    </w:p>
    <w:p w14:paraId="1244840C" w14:textId="698A896A" w:rsidR="00822F1F" w:rsidRDefault="00822F1F" w:rsidP="00822F1F">
      <w:pPr>
        <w:spacing w:after="0" w:line="240" w:lineRule="auto"/>
        <w:ind w:left="720"/>
        <w:rPr>
          <w:rFonts w:ascii="Arial" w:hAnsi="Arial" w:cs="Arial"/>
        </w:rPr>
      </w:pPr>
    </w:p>
    <w:p w14:paraId="02C6852C" w14:textId="7264CC83" w:rsidR="00822F1F" w:rsidRDefault="00822F1F" w:rsidP="00822F1F">
      <w:pPr>
        <w:spacing w:after="0" w:line="240" w:lineRule="auto"/>
        <w:ind w:left="720"/>
        <w:rPr>
          <w:rFonts w:ascii="Arial" w:hAnsi="Arial" w:cs="Arial"/>
        </w:rPr>
      </w:pPr>
      <w:r w:rsidRPr="00822F1F">
        <w:rPr>
          <w:rFonts w:ascii="Arial" w:hAnsi="Arial" w:cs="Arial"/>
          <w:b/>
          <w:bCs/>
        </w:rPr>
        <w:t>Resolved</w:t>
      </w:r>
      <w:r>
        <w:rPr>
          <w:rFonts w:ascii="Arial" w:hAnsi="Arial" w:cs="Arial"/>
        </w:rPr>
        <w:t>: To receive the risk management report.</w:t>
      </w:r>
    </w:p>
    <w:p w14:paraId="10D468AD" w14:textId="0932348C" w:rsidR="009E0C2B" w:rsidRDefault="009E0C2B" w:rsidP="009E0C2B">
      <w:pPr>
        <w:spacing w:after="0" w:line="240" w:lineRule="auto"/>
        <w:rPr>
          <w:rFonts w:ascii="Arial" w:hAnsi="Arial" w:cs="Arial"/>
        </w:rPr>
      </w:pPr>
    </w:p>
    <w:p w14:paraId="661689DE" w14:textId="54D49E06" w:rsidR="009E0C2B" w:rsidRPr="009E0C2B" w:rsidRDefault="009E0C2B" w:rsidP="009E0C2B">
      <w:pPr>
        <w:pBdr>
          <w:bottom w:val="single" w:sz="4" w:space="1" w:color="auto"/>
        </w:pBdr>
        <w:spacing w:after="0" w:line="240" w:lineRule="auto"/>
        <w:rPr>
          <w:rFonts w:ascii="Arial" w:hAnsi="Arial" w:cs="Arial"/>
          <w:b/>
          <w:bCs/>
        </w:rPr>
      </w:pPr>
      <w:r w:rsidRPr="009E0C2B">
        <w:rPr>
          <w:rFonts w:ascii="Arial" w:hAnsi="Arial" w:cs="Arial"/>
          <w:b/>
          <w:bCs/>
        </w:rPr>
        <w:t>SECTION B – QUALITY OF EDUCATION:</w:t>
      </w:r>
    </w:p>
    <w:p w14:paraId="7BBF263D" w14:textId="6D9DB8B2" w:rsidR="009E0C2B" w:rsidRDefault="009E0C2B" w:rsidP="009E0C2B">
      <w:pPr>
        <w:spacing w:after="0" w:line="240" w:lineRule="auto"/>
        <w:rPr>
          <w:rFonts w:ascii="Arial" w:hAnsi="Arial" w:cs="Arial"/>
          <w:b/>
          <w:bCs/>
        </w:rPr>
      </w:pPr>
      <w:r w:rsidRPr="009E0C2B">
        <w:rPr>
          <w:rFonts w:ascii="Arial" w:hAnsi="Arial" w:cs="Arial"/>
          <w:b/>
          <w:bCs/>
        </w:rPr>
        <w:t>24/21</w:t>
      </w:r>
      <w:r w:rsidRPr="009E0C2B">
        <w:rPr>
          <w:rFonts w:ascii="Arial" w:hAnsi="Arial" w:cs="Arial"/>
          <w:b/>
          <w:bCs/>
        </w:rPr>
        <w:tab/>
        <w:t>Quality Improvement Plan (Agenda item 7, Paper D)</w:t>
      </w:r>
    </w:p>
    <w:p w14:paraId="56C3671E" w14:textId="127C3DAB" w:rsidR="00822F1F" w:rsidRDefault="00822F1F" w:rsidP="00437B5B">
      <w:pPr>
        <w:spacing w:after="0" w:line="240" w:lineRule="auto"/>
        <w:ind w:left="720"/>
        <w:rPr>
          <w:rFonts w:ascii="Arial" w:hAnsi="Arial" w:cs="Arial"/>
        </w:rPr>
      </w:pPr>
      <w:r w:rsidRPr="00822F1F">
        <w:rPr>
          <w:rFonts w:ascii="Arial" w:hAnsi="Arial" w:cs="Arial"/>
        </w:rPr>
        <w:t xml:space="preserve">The Chair </w:t>
      </w:r>
      <w:r w:rsidR="00437B5B">
        <w:rPr>
          <w:rFonts w:ascii="Arial" w:hAnsi="Arial" w:cs="Arial"/>
        </w:rPr>
        <w:t>welcomed the findings from the recent Ofsted monitoring visit</w:t>
      </w:r>
      <w:r w:rsidR="00257CED">
        <w:rPr>
          <w:rFonts w:ascii="Arial" w:hAnsi="Arial" w:cs="Arial"/>
        </w:rPr>
        <w:t xml:space="preserve"> which had been completed across two days</w:t>
      </w:r>
      <w:r w:rsidR="00437B5B">
        <w:rPr>
          <w:rFonts w:ascii="Arial" w:hAnsi="Arial" w:cs="Arial"/>
        </w:rPr>
        <w:t xml:space="preserve">. Members </w:t>
      </w:r>
      <w:r w:rsidR="00257CED">
        <w:rPr>
          <w:rFonts w:ascii="Arial" w:hAnsi="Arial" w:cs="Arial"/>
        </w:rPr>
        <w:t xml:space="preserve">would </w:t>
      </w:r>
      <w:r w:rsidR="00437B5B">
        <w:rPr>
          <w:rFonts w:ascii="Arial" w:hAnsi="Arial" w:cs="Arial"/>
        </w:rPr>
        <w:t>need to understand the findings from the visit in the context that such improvements needed to be maintained and the need to consider the QIP from a wider perspective. A request to include a cover sheet with future reports was agreed.</w:t>
      </w:r>
    </w:p>
    <w:p w14:paraId="4BC2077E" w14:textId="6DA637D9" w:rsidR="00437B5B" w:rsidRDefault="00437B5B" w:rsidP="00437B5B">
      <w:pPr>
        <w:spacing w:after="0" w:line="240" w:lineRule="auto"/>
        <w:ind w:left="720"/>
        <w:rPr>
          <w:rFonts w:ascii="Arial" w:hAnsi="Arial" w:cs="Arial"/>
        </w:rPr>
      </w:pPr>
    </w:p>
    <w:p w14:paraId="2231FD95" w14:textId="1BE8643A" w:rsidR="00BD489E" w:rsidRDefault="00437B5B" w:rsidP="00437B5B">
      <w:pPr>
        <w:spacing w:after="0" w:line="240" w:lineRule="auto"/>
        <w:ind w:left="720"/>
        <w:rPr>
          <w:rFonts w:ascii="Arial" w:hAnsi="Arial" w:cs="Arial"/>
        </w:rPr>
      </w:pPr>
      <w:r>
        <w:rPr>
          <w:rFonts w:ascii="Arial" w:hAnsi="Arial" w:cs="Arial"/>
        </w:rPr>
        <w:t xml:space="preserve">The APQ brought Members’ attention to a number of changes since the last meeting: retention had fallen to 92.5% (-0.5%). A number of actions were being taken from a quality perspective. This included tracking </w:t>
      </w:r>
      <w:r w:rsidR="0080492A">
        <w:rPr>
          <w:rFonts w:ascii="Arial" w:hAnsi="Arial" w:cs="Arial"/>
        </w:rPr>
        <w:t>‘</w:t>
      </w:r>
      <w:r>
        <w:rPr>
          <w:rFonts w:ascii="Arial" w:hAnsi="Arial" w:cs="Arial"/>
        </w:rPr>
        <w:t>at risk</w:t>
      </w:r>
      <w:r w:rsidR="0080492A">
        <w:rPr>
          <w:rFonts w:ascii="Arial" w:hAnsi="Arial" w:cs="Arial"/>
        </w:rPr>
        <w:t>’</w:t>
      </w:r>
      <w:r>
        <w:rPr>
          <w:rFonts w:ascii="Arial" w:hAnsi="Arial" w:cs="Arial"/>
        </w:rPr>
        <w:t xml:space="preserve"> students. The recent Ofsted monitoring visit had resulted in three significant progress measures. English and Maths was still predicting strong achievement with a significant increase from last year. Attendance had improved by 3% since Christmas to March; it was currently tracking around 79% against a KPI of 80%. </w:t>
      </w:r>
      <w:r w:rsidR="00BD489E">
        <w:rPr>
          <w:rFonts w:ascii="Arial" w:hAnsi="Arial" w:cs="Arial"/>
        </w:rPr>
        <w:t xml:space="preserve">Progress was being made </w:t>
      </w:r>
      <w:proofErr w:type="gramStart"/>
      <w:r w:rsidR="00BD489E">
        <w:rPr>
          <w:rFonts w:ascii="Arial" w:hAnsi="Arial" w:cs="Arial"/>
        </w:rPr>
        <w:t>with  Apprenticeship</w:t>
      </w:r>
      <w:proofErr w:type="gramEnd"/>
      <w:r w:rsidR="00BD489E">
        <w:rPr>
          <w:rFonts w:ascii="Arial" w:hAnsi="Arial" w:cs="Arial"/>
        </w:rPr>
        <w:t xml:space="preserve"> achievement rates. Overall attendance was 89% across all programmes against a KPI of 88%. The updated position for the April QIP confirmed strong measures but </w:t>
      </w:r>
      <w:r w:rsidR="0080492A">
        <w:rPr>
          <w:rFonts w:ascii="Arial" w:hAnsi="Arial" w:cs="Arial"/>
        </w:rPr>
        <w:t>it was noted that a</w:t>
      </w:r>
      <w:r w:rsidR="00BD489E">
        <w:rPr>
          <w:rFonts w:ascii="Arial" w:hAnsi="Arial" w:cs="Arial"/>
        </w:rPr>
        <w:t xml:space="preserve"> lot could change in the next three months. </w:t>
      </w:r>
    </w:p>
    <w:p w14:paraId="64F9A808" w14:textId="58B0198A" w:rsidR="00BD489E" w:rsidRDefault="00BD489E" w:rsidP="00437B5B">
      <w:pPr>
        <w:spacing w:after="0" w:line="240" w:lineRule="auto"/>
        <w:ind w:left="720"/>
        <w:rPr>
          <w:rFonts w:ascii="Arial" w:hAnsi="Arial" w:cs="Arial"/>
        </w:rPr>
      </w:pPr>
    </w:p>
    <w:p w14:paraId="76D0ACC7" w14:textId="524A0CC1" w:rsidR="00BD489E" w:rsidRDefault="00BD489E" w:rsidP="00437B5B">
      <w:pPr>
        <w:spacing w:after="0" w:line="240" w:lineRule="auto"/>
        <w:ind w:left="720"/>
        <w:rPr>
          <w:rFonts w:ascii="Arial" w:hAnsi="Arial" w:cs="Arial"/>
        </w:rPr>
      </w:pPr>
      <w:r>
        <w:rPr>
          <w:rFonts w:ascii="Arial" w:hAnsi="Arial" w:cs="Arial"/>
        </w:rPr>
        <w:t>Specific questions about the QIP included:</w:t>
      </w:r>
    </w:p>
    <w:p w14:paraId="7DD82B64" w14:textId="49967B11" w:rsidR="00BD489E" w:rsidRPr="00BD489E" w:rsidRDefault="00BD489E" w:rsidP="00BD489E">
      <w:pPr>
        <w:pStyle w:val="ListParagraph"/>
        <w:numPr>
          <w:ilvl w:val="0"/>
          <w:numId w:val="8"/>
        </w:numPr>
        <w:spacing w:after="0" w:line="240" w:lineRule="auto"/>
        <w:rPr>
          <w:rFonts w:ascii="Arial" w:hAnsi="Arial" w:cs="Arial"/>
          <w:i/>
          <w:iCs/>
        </w:rPr>
      </w:pPr>
      <w:r>
        <w:rPr>
          <w:rFonts w:ascii="Arial" w:hAnsi="Arial" w:cs="Arial"/>
        </w:rPr>
        <w:t xml:space="preserve">If an apprentice misses a day, how does that start impacting attendance? </w:t>
      </w:r>
      <w:r w:rsidRPr="00BD489E">
        <w:rPr>
          <w:rFonts w:ascii="Arial" w:hAnsi="Arial" w:cs="Arial"/>
          <w:i/>
          <w:iCs/>
        </w:rPr>
        <w:t>If an apprentice misses a whole day, they would miss five or six lessons; a missed day would impact on data.</w:t>
      </w:r>
    </w:p>
    <w:p w14:paraId="6D9E2695" w14:textId="77777777" w:rsidR="00AE6DF1" w:rsidRPr="00AE6DF1" w:rsidRDefault="00BD489E" w:rsidP="00AE6DF1">
      <w:pPr>
        <w:pStyle w:val="ListParagraph"/>
        <w:numPr>
          <w:ilvl w:val="0"/>
          <w:numId w:val="8"/>
        </w:numPr>
        <w:spacing w:after="0" w:line="240" w:lineRule="auto"/>
        <w:rPr>
          <w:rFonts w:ascii="Arial" w:hAnsi="Arial" w:cs="Arial"/>
        </w:rPr>
      </w:pPr>
      <w:r>
        <w:rPr>
          <w:rFonts w:ascii="Arial" w:hAnsi="Arial" w:cs="Arial"/>
        </w:rPr>
        <w:t xml:space="preserve">Teacher observations confirmed 82% were performing good or better; how is this calculated? </w:t>
      </w:r>
      <w:r>
        <w:rPr>
          <w:rFonts w:ascii="Arial" w:hAnsi="Arial" w:cs="Arial"/>
          <w:i/>
          <w:iCs/>
        </w:rPr>
        <w:t>A number of measures are us</w:t>
      </w:r>
      <w:r w:rsidR="00AE6DF1">
        <w:rPr>
          <w:rFonts w:ascii="Arial" w:hAnsi="Arial" w:cs="Arial"/>
          <w:i/>
          <w:iCs/>
        </w:rPr>
        <w:t xml:space="preserve">ed including teaching and learning </w:t>
      </w:r>
      <w:r>
        <w:rPr>
          <w:rFonts w:ascii="Arial" w:hAnsi="Arial" w:cs="Arial"/>
          <w:i/>
          <w:iCs/>
        </w:rPr>
        <w:t>observation</w:t>
      </w:r>
      <w:r w:rsidR="00AE6DF1">
        <w:rPr>
          <w:rFonts w:ascii="Arial" w:hAnsi="Arial" w:cs="Arial"/>
          <w:i/>
          <w:iCs/>
        </w:rPr>
        <w:t>s</w:t>
      </w:r>
      <w:r>
        <w:rPr>
          <w:rFonts w:ascii="Arial" w:hAnsi="Arial" w:cs="Arial"/>
          <w:i/>
          <w:iCs/>
        </w:rPr>
        <w:t xml:space="preserve"> </w:t>
      </w:r>
      <w:r w:rsidR="00AE6DF1">
        <w:rPr>
          <w:rFonts w:ascii="Arial" w:hAnsi="Arial" w:cs="Arial"/>
          <w:i/>
          <w:iCs/>
        </w:rPr>
        <w:t xml:space="preserve">and other measures to </w:t>
      </w:r>
      <w:r>
        <w:rPr>
          <w:rFonts w:ascii="Arial" w:hAnsi="Arial" w:cs="Arial"/>
          <w:i/>
          <w:iCs/>
        </w:rPr>
        <w:t xml:space="preserve">categorise an individual as good, for example, making good progress over time. </w:t>
      </w:r>
      <w:r w:rsidR="00AE6DF1">
        <w:rPr>
          <w:rFonts w:ascii="Arial" w:hAnsi="Arial" w:cs="Arial"/>
          <w:i/>
          <w:iCs/>
        </w:rPr>
        <w:t xml:space="preserve">When these measures are combined, if individuals have achieved a both of those measures to an agreed standard, this is classed as good teaching. </w:t>
      </w:r>
    </w:p>
    <w:p w14:paraId="70D45935" w14:textId="05EAAC51" w:rsidR="00EA6400" w:rsidRDefault="00EA6400" w:rsidP="009E0C2B">
      <w:pPr>
        <w:pStyle w:val="ListParagraph"/>
        <w:numPr>
          <w:ilvl w:val="0"/>
          <w:numId w:val="5"/>
        </w:numPr>
        <w:spacing w:after="0" w:line="240" w:lineRule="auto"/>
        <w:rPr>
          <w:rFonts w:ascii="Arial" w:hAnsi="Arial" w:cs="Arial"/>
        </w:rPr>
      </w:pPr>
      <w:r>
        <w:rPr>
          <w:rFonts w:ascii="Arial" w:hAnsi="Arial" w:cs="Arial"/>
        </w:rPr>
        <w:t>What type of actions are being ta</w:t>
      </w:r>
      <w:r w:rsidR="00AE6DF1">
        <w:rPr>
          <w:rFonts w:ascii="Arial" w:hAnsi="Arial" w:cs="Arial"/>
        </w:rPr>
        <w:t xml:space="preserve">ken from a thematic perspective in relation to retention? </w:t>
      </w:r>
      <w:r w:rsidR="00AE6DF1">
        <w:rPr>
          <w:rFonts w:ascii="Arial" w:hAnsi="Arial" w:cs="Arial"/>
          <w:i/>
          <w:iCs/>
        </w:rPr>
        <w:t>A robust programme of support is in place including: identification of every student deemed at risk;</w:t>
      </w:r>
      <w:r w:rsidR="00AA682A">
        <w:rPr>
          <w:rFonts w:ascii="Arial" w:hAnsi="Arial" w:cs="Arial"/>
          <w:i/>
          <w:iCs/>
        </w:rPr>
        <w:t xml:space="preserve"> and,</w:t>
      </w:r>
      <w:r w:rsidR="00AE6DF1">
        <w:rPr>
          <w:rFonts w:ascii="Arial" w:hAnsi="Arial" w:cs="Arial"/>
          <w:i/>
          <w:iCs/>
        </w:rPr>
        <w:t xml:space="preserve"> detailed records of actions taken to date and why further action is needed</w:t>
      </w:r>
      <w:r w:rsidR="00AA682A">
        <w:rPr>
          <w:rFonts w:ascii="Arial" w:hAnsi="Arial" w:cs="Arial"/>
          <w:i/>
          <w:iCs/>
        </w:rPr>
        <w:t xml:space="preserve">. Those students can then be tracked and monitored; managers and teachers have a clear understanding of the position of each student. Assessment boards were held at the end of March with a focus on high-risk students; progress was reported at that time. Action points were recorded about what needed to happen next and any adaptations that were needed for the following academic year. </w:t>
      </w:r>
    </w:p>
    <w:p w14:paraId="721782E6" w14:textId="6BA1B8E0" w:rsidR="00AA682A" w:rsidRDefault="00AA682A" w:rsidP="00AA682A">
      <w:pPr>
        <w:spacing w:after="0" w:line="240" w:lineRule="auto"/>
        <w:ind w:left="720"/>
        <w:rPr>
          <w:rFonts w:ascii="Arial" w:hAnsi="Arial" w:cs="Arial"/>
        </w:rPr>
      </w:pPr>
    </w:p>
    <w:p w14:paraId="52ECA675" w14:textId="77777777" w:rsidR="00AA682A" w:rsidRDefault="00AA682A" w:rsidP="00AA682A">
      <w:pPr>
        <w:spacing w:after="0" w:line="240" w:lineRule="auto"/>
        <w:ind w:left="720"/>
        <w:rPr>
          <w:rFonts w:ascii="Arial" w:hAnsi="Arial" w:cs="Arial"/>
        </w:rPr>
      </w:pPr>
      <w:r>
        <w:rPr>
          <w:rFonts w:ascii="Arial" w:hAnsi="Arial" w:cs="Arial"/>
        </w:rPr>
        <w:t xml:space="preserve">The Committee welcomed the actions that were being taken and were assured by the support that was being provided. The APQ agreed to produce a cover sheet for the next report. </w:t>
      </w:r>
    </w:p>
    <w:p w14:paraId="25BB1E3E" w14:textId="77777777" w:rsidR="00AA682A" w:rsidRDefault="00AA682A" w:rsidP="00AA682A">
      <w:pPr>
        <w:spacing w:after="0" w:line="240" w:lineRule="auto"/>
        <w:ind w:left="720"/>
        <w:rPr>
          <w:rFonts w:ascii="Arial" w:hAnsi="Arial" w:cs="Arial"/>
        </w:rPr>
      </w:pPr>
    </w:p>
    <w:p w14:paraId="023273BF" w14:textId="0375B3C2" w:rsidR="003049FE" w:rsidRPr="00AA682A" w:rsidRDefault="00AA682A" w:rsidP="00AA682A">
      <w:pPr>
        <w:spacing w:after="0" w:line="240" w:lineRule="auto"/>
        <w:ind w:left="720"/>
        <w:rPr>
          <w:rFonts w:ascii="Arial" w:hAnsi="Arial" w:cs="Arial"/>
        </w:rPr>
      </w:pPr>
      <w:r w:rsidRPr="00AA682A">
        <w:rPr>
          <w:rFonts w:ascii="Arial" w:hAnsi="Arial" w:cs="Arial"/>
          <w:b/>
          <w:bCs/>
        </w:rPr>
        <w:t>Resolved</w:t>
      </w:r>
      <w:r>
        <w:rPr>
          <w:rFonts w:ascii="Arial" w:hAnsi="Arial" w:cs="Arial"/>
        </w:rPr>
        <w:t xml:space="preserve">: To receive the report on the QIP. </w:t>
      </w:r>
      <w:r w:rsidR="003049FE" w:rsidRPr="00AA682A">
        <w:rPr>
          <w:rFonts w:ascii="Arial" w:hAnsi="Arial" w:cs="Arial"/>
        </w:rPr>
        <w:t xml:space="preserve"> </w:t>
      </w:r>
    </w:p>
    <w:p w14:paraId="12F67688" w14:textId="142E02FF" w:rsidR="0026428C" w:rsidRDefault="0026428C" w:rsidP="0026428C">
      <w:pPr>
        <w:spacing w:after="0" w:line="240" w:lineRule="auto"/>
        <w:rPr>
          <w:rFonts w:ascii="Arial" w:hAnsi="Arial" w:cs="Arial"/>
        </w:rPr>
      </w:pPr>
    </w:p>
    <w:p w14:paraId="780D538A" w14:textId="596C5C00" w:rsidR="00EA1177" w:rsidRDefault="003049FE" w:rsidP="003049FE">
      <w:pPr>
        <w:spacing w:after="0" w:line="240" w:lineRule="auto"/>
        <w:rPr>
          <w:rFonts w:ascii="Arial" w:hAnsi="Arial" w:cs="Arial"/>
          <w:b/>
          <w:bCs/>
        </w:rPr>
      </w:pPr>
      <w:r w:rsidRPr="003049FE">
        <w:rPr>
          <w:rFonts w:ascii="Arial" w:hAnsi="Arial" w:cs="Arial"/>
          <w:b/>
          <w:bCs/>
        </w:rPr>
        <w:t xml:space="preserve">24/22 </w:t>
      </w:r>
      <w:r>
        <w:rPr>
          <w:rFonts w:ascii="Arial" w:hAnsi="Arial" w:cs="Arial"/>
          <w:b/>
          <w:bCs/>
        </w:rPr>
        <w:tab/>
      </w:r>
      <w:r w:rsidR="00BF35E6" w:rsidRPr="003049FE">
        <w:rPr>
          <w:rFonts w:ascii="Arial" w:hAnsi="Arial" w:cs="Arial"/>
          <w:b/>
          <w:bCs/>
        </w:rPr>
        <w:t>Student Voice (</w:t>
      </w:r>
      <w:r w:rsidR="003057EA">
        <w:rPr>
          <w:rFonts w:ascii="Arial" w:hAnsi="Arial" w:cs="Arial"/>
          <w:b/>
          <w:bCs/>
        </w:rPr>
        <w:t xml:space="preserve">Agenda </w:t>
      </w:r>
      <w:r w:rsidR="00653B11">
        <w:rPr>
          <w:rFonts w:ascii="Arial" w:hAnsi="Arial" w:cs="Arial"/>
          <w:b/>
          <w:bCs/>
        </w:rPr>
        <w:t xml:space="preserve">item </w:t>
      </w:r>
      <w:r w:rsidR="003057EA">
        <w:rPr>
          <w:rFonts w:ascii="Arial" w:hAnsi="Arial" w:cs="Arial"/>
          <w:b/>
          <w:bCs/>
        </w:rPr>
        <w:t xml:space="preserve">8, </w:t>
      </w:r>
      <w:r w:rsidR="00EA1177" w:rsidRPr="003049FE">
        <w:rPr>
          <w:rFonts w:ascii="Arial" w:hAnsi="Arial" w:cs="Arial"/>
          <w:b/>
          <w:bCs/>
        </w:rPr>
        <w:t>Paper E</w:t>
      </w:r>
      <w:r w:rsidR="00BF35E6" w:rsidRPr="003049FE">
        <w:rPr>
          <w:rFonts w:ascii="Arial" w:hAnsi="Arial" w:cs="Arial"/>
          <w:b/>
          <w:bCs/>
        </w:rPr>
        <w:t>)</w:t>
      </w:r>
    </w:p>
    <w:p w14:paraId="4B3F4770" w14:textId="39F1F787" w:rsidR="003057EA" w:rsidRDefault="003057EA" w:rsidP="003057EA">
      <w:pPr>
        <w:spacing w:after="0" w:line="240" w:lineRule="auto"/>
        <w:ind w:left="720"/>
        <w:rPr>
          <w:rFonts w:ascii="Arial" w:hAnsi="Arial" w:cs="Arial"/>
        </w:rPr>
      </w:pPr>
      <w:r w:rsidRPr="003057EA">
        <w:rPr>
          <w:rFonts w:ascii="Arial" w:hAnsi="Arial" w:cs="Arial"/>
        </w:rPr>
        <w:t>Th</w:t>
      </w:r>
      <w:r>
        <w:rPr>
          <w:rFonts w:ascii="Arial" w:hAnsi="Arial" w:cs="Arial"/>
        </w:rPr>
        <w:t xml:space="preserve">e report outlined </w:t>
      </w:r>
      <w:r w:rsidRPr="003057EA">
        <w:rPr>
          <w:rFonts w:ascii="Arial" w:hAnsi="Arial" w:cs="Arial"/>
        </w:rPr>
        <w:t>further education student survey results for the SMB College Group. Th</w:t>
      </w:r>
      <w:r>
        <w:rPr>
          <w:rFonts w:ascii="Arial" w:hAnsi="Arial" w:cs="Arial"/>
        </w:rPr>
        <w:t>e</w:t>
      </w:r>
      <w:r w:rsidRPr="003057EA">
        <w:rPr>
          <w:rFonts w:ascii="Arial" w:hAnsi="Arial" w:cs="Arial"/>
        </w:rPr>
        <w:t xml:space="preserve"> survey focus</w:t>
      </w:r>
      <w:r>
        <w:rPr>
          <w:rFonts w:ascii="Arial" w:hAnsi="Arial" w:cs="Arial"/>
        </w:rPr>
        <w:t>sed</w:t>
      </w:r>
      <w:r w:rsidRPr="003057EA">
        <w:rPr>
          <w:rFonts w:ascii="Arial" w:hAnsi="Arial" w:cs="Arial"/>
        </w:rPr>
        <w:t xml:space="preserve"> on the quality of teaching, learning and assessment covering 16-19 study programme learners. Overall, 93% of students agreed or </w:t>
      </w:r>
      <w:r w:rsidRPr="003057EA">
        <w:rPr>
          <w:rFonts w:ascii="Arial" w:hAnsi="Arial" w:cs="Arial"/>
        </w:rPr>
        <w:lastRenderedPageBreak/>
        <w:t xml:space="preserve">strongly agreed their overall college experience was good (+3% increase on autumn term 2022) and 92% of students would recommend the </w:t>
      </w:r>
      <w:r>
        <w:rPr>
          <w:rFonts w:ascii="Arial" w:hAnsi="Arial" w:cs="Arial"/>
        </w:rPr>
        <w:t>C</w:t>
      </w:r>
      <w:r w:rsidRPr="003057EA">
        <w:rPr>
          <w:rFonts w:ascii="Arial" w:hAnsi="Arial" w:cs="Arial"/>
        </w:rPr>
        <w:t>ollege to others (+3% increase on autumn term 2022)</w:t>
      </w:r>
      <w:r w:rsidR="0080492A">
        <w:rPr>
          <w:rFonts w:ascii="Arial" w:hAnsi="Arial" w:cs="Arial"/>
        </w:rPr>
        <w:t>.</w:t>
      </w:r>
      <w:r>
        <w:rPr>
          <w:rFonts w:ascii="Arial" w:hAnsi="Arial" w:cs="Arial"/>
        </w:rPr>
        <w:t xml:space="preserve"> </w:t>
      </w:r>
      <w:r w:rsidRPr="003057EA">
        <w:rPr>
          <w:rFonts w:ascii="Arial" w:hAnsi="Arial" w:cs="Arial"/>
        </w:rPr>
        <w:t>Actions ha</w:t>
      </w:r>
      <w:r>
        <w:rPr>
          <w:rFonts w:ascii="Arial" w:hAnsi="Arial" w:cs="Arial"/>
        </w:rPr>
        <w:t>d</w:t>
      </w:r>
      <w:r w:rsidRPr="003057EA">
        <w:rPr>
          <w:rFonts w:ascii="Arial" w:hAnsi="Arial" w:cs="Arial"/>
        </w:rPr>
        <w:t xml:space="preserve"> been developed by Directors of Curriculum and the Quality team where improvement and activity were required in response to the survey results particularly around generating a positive learning environment.</w:t>
      </w:r>
      <w:r>
        <w:rPr>
          <w:rFonts w:ascii="Arial" w:hAnsi="Arial" w:cs="Arial"/>
        </w:rPr>
        <w:t xml:space="preserve"> The APQ confirmed that the results of the spring survey would be available at the next meeting of this Committee.</w:t>
      </w:r>
    </w:p>
    <w:p w14:paraId="4794786C" w14:textId="25DCB4DB" w:rsidR="003057EA" w:rsidRDefault="003057EA" w:rsidP="003057EA">
      <w:pPr>
        <w:spacing w:after="0" w:line="240" w:lineRule="auto"/>
        <w:ind w:left="720"/>
        <w:rPr>
          <w:rFonts w:ascii="Arial" w:hAnsi="Arial" w:cs="Arial"/>
        </w:rPr>
      </w:pPr>
    </w:p>
    <w:p w14:paraId="1F13056F" w14:textId="23481B93" w:rsidR="003057EA" w:rsidRPr="003057EA" w:rsidRDefault="003057EA" w:rsidP="003057EA">
      <w:pPr>
        <w:spacing w:after="0" w:line="240" w:lineRule="auto"/>
        <w:ind w:left="720"/>
        <w:rPr>
          <w:rFonts w:ascii="Arial" w:hAnsi="Arial" w:cs="Arial"/>
        </w:rPr>
      </w:pPr>
      <w:r>
        <w:rPr>
          <w:rFonts w:ascii="Arial" w:hAnsi="Arial" w:cs="Arial"/>
        </w:rPr>
        <w:t>A recommendation to present some of the information in a tab</w:t>
      </w:r>
      <w:r w:rsidR="0080492A">
        <w:rPr>
          <w:rFonts w:ascii="Arial" w:hAnsi="Arial" w:cs="Arial"/>
        </w:rPr>
        <w:t>ular format</w:t>
      </w:r>
      <w:r>
        <w:rPr>
          <w:rFonts w:ascii="Arial" w:hAnsi="Arial" w:cs="Arial"/>
        </w:rPr>
        <w:t xml:space="preserve"> with comparison figures from the previous year was agreed. This would help the Committee to monitor annual progression. Two further recommendations included: a copy of the survey questions added as an appendix; and, consideration given to including evidence of impact in the report. Where the latter was concerned, due to the timing of actions that are taken, it was likely that evidence of impact from any survey would be reported on at a later Committee meeting. </w:t>
      </w:r>
    </w:p>
    <w:p w14:paraId="196899BB" w14:textId="77777777" w:rsidR="003057EA" w:rsidRDefault="003057EA" w:rsidP="003057EA">
      <w:pPr>
        <w:spacing w:after="0" w:line="240" w:lineRule="auto"/>
        <w:rPr>
          <w:rFonts w:ascii="Arial" w:hAnsi="Arial" w:cs="Arial"/>
        </w:rPr>
      </w:pPr>
    </w:p>
    <w:p w14:paraId="41A8A86E" w14:textId="519C7DA3" w:rsidR="00944FB6" w:rsidRPr="003057EA" w:rsidRDefault="003057EA" w:rsidP="003057EA">
      <w:pPr>
        <w:spacing w:after="0" w:line="240" w:lineRule="auto"/>
        <w:rPr>
          <w:rFonts w:ascii="Arial" w:hAnsi="Arial" w:cs="Arial"/>
          <w:b/>
          <w:bCs/>
        </w:rPr>
      </w:pPr>
      <w:r>
        <w:rPr>
          <w:rFonts w:ascii="Arial" w:hAnsi="Arial" w:cs="Arial"/>
        </w:rPr>
        <w:tab/>
      </w:r>
      <w:r w:rsidRPr="003057EA">
        <w:rPr>
          <w:rFonts w:ascii="Arial" w:hAnsi="Arial" w:cs="Arial"/>
          <w:b/>
          <w:bCs/>
        </w:rPr>
        <w:t>Resolved</w:t>
      </w:r>
      <w:r>
        <w:rPr>
          <w:rFonts w:ascii="Arial" w:hAnsi="Arial" w:cs="Arial"/>
        </w:rPr>
        <w:t>: To receive the report on student voice.</w:t>
      </w:r>
      <w:r w:rsidR="008B0D7B" w:rsidRPr="003057EA">
        <w:rPr>
          <w:rFonts w:ascii="Arial" w:hAnsi="Arial" w:cs="Arial"/>
        </w:rPr>
        <w:t xml:space="preserve"> </w:t>
      </w:r>
    </w:p>
    <w:p w14:paraId="31C2CE99" w14:textId="483D13D2" w:rsidR="00944FB6" w:rsidRPr="00944FB6" w:rsidRDefault="00944FB6" w:rsidP="00944FB6">
      <w:pPr>
        <w:spacing w:after="0" w:line="240" w:lineRule="auto"/>
        <w:rPr>
          <w:rFonts w:ascii="Arial" w:hAnsi="Arial" w:cs="Arial"/>
          <w:b/>
          <w:bCs/>
        </w:rPr>
      </w:pPr>
    </w:p>
    <w:p w14:paraId="4B8816CE" w14:textId="12D633DF" w:rsidR="00D802A8" w:rsidRPr="003057EA" w:rsidRDefault="003057EA" w:rsidP="003057EA">
      <w:pPr>
        <w:spacing w:after="0" w:line="240" w:lineRule="auto"/>
        <w:rPr>
          <w:rFonts w:ascii="Arial" w:hAnsi="Arial" w:cs="Arial"/>
          <w:b/>
          <w:bCs/>
        </w:rPr>
      </w:pPr>
      <w:r>
        <w:rPr>
          <w:rFonts w:ascii="Arial" w:hAnsi="Arial" w:cs="Arial"/>
          <w:b/>
          <w:bCs/>
        </w:rPr>
        <w:t>24/23</w:t>
      </w:r>
      <w:r>
        <w:rPr>
          <w:rFonts w:ascii="Arial" w:hAnsi="Arial" w:cs="Arial"/>
          <w:b/>
          <w:bCs/>
        </w:rPr>
        <w:tab/>
      </w:r>
      <w:r w:rsidR="002C746C">
        <w:rPr>
          <w:rFonts w:ascii="Arial" w:hAnsi="Arial" w:cs="Arial"/>
          <w:b/>
          <w:bCs/>
        </w:rPr>
        <w:t xml:space="preserve">Curriculum Plan: Update </w:t>
      </w:r>
      <w:r>
        <w:rPr>
          <w:rFonts w:ascii="Arial" w:hAnsi="Arial" w:cs="Arial"/>
          <w:b/>
          <w:bCs/>
        </w:rPr>
        <w:t xml:space="preserve">(Agenda </w:t>
      </w:r>
      <w:r w:rsidR="00653B11">
        <w:rPr>
          <w:rFonts w:ascii="Arial" w:hAnsi="Arial" w:cs="Arial"/>
          <w:b/>
          <w:bCs/>
        </w:rPr>
        <w:t xml:space="preserve">item </w:t>
      </w:r>
      <w:r>
        <w:rPr>
          <w:rFonts w:ascii="Arial" w:hAnsi="Arial" w:cs="Arial"/>
          <w:b/>
          <w:bCs/>
        </w:rPr>
        <w:t xml:space="preserve">9, </w:t>
      </w:r>
      <w:r w:rsidR="00CD1E9C" w:rsidRPr="003057EA">
        <w:rPr>
          <w:rFonts w:ascii="Arial" w:hAnsi="Arial" w:cs="Arial"/>
          <w:b/>
          <w:bCs/>
        </w:rPr>
        <w:t>Paper F</w:t>
      </w:r>
      <w:r>
        <w:rPr>
          <w:rFonts w:ascii="Arial" w:hAnsi="Arial" w:cs="Arial"/>
          <w:b/>
          <w:bCs/>
        </w:rPr>
        <w:t>)</w:t>
      </w:r>
    </w:p>
    <w:p w14:paraId="0EECB4CE" w14:textId="40C9B71C" w:rsidR="002C746C" w:rsidRDefault="002C746C" w:rsidP="002C746C">
      <w:pPr>
        <w:pStyle w:val="ListParagraph"/>
        <w:spacing w:after="0" w:line="240" w:lineRule="auto"/>
        <w:rPr>
          <w:rFonts w:ascii="Arial" w:hAnsi="Arial" w:cs="Arial"/>
        </w:rPr>
      </w:pPr>
      <w:r>
        <w:rPr>
          <w:rFonts w:ascii="Arial" w:hAnsi="Arial" w:cs="Arial"/>
        </w:rPr>
        <w:t>The report provided an update to the Quality and Standards Committee on progress against curriculum planning for 2024-25 in order to provide assurances that the actions that were being taken would result in improvements in line with the Quality Improvement Plan 2023-24.</w:t>
      </w:r>
    </w:p>
    <w:p w14:paraId="15827CAC" w14:textId="49F5A19C" w:rsidR="002C746C" w:rsidRDefault="002C746C" w:rsidP="002C746C">
      <w:pPr>
        <w:pStyle w:val="ListParagraph"/>
        <w:spacing w:after="0" w:line="240" w:lineRule="auto"/>
        <w:rPr>
          <w:rFonts w:ascii="Arial" w:hAnsi="Arial" w:cs="Arial"/>
        </w:rPr>
      </w:pPr>
    </w:p>
    <w:p w14:paraId="6F45B051" w14:textId="6DC39440" w:rsidR="002C746C" w:rsidRDefault="002C746C" w:rsidP="002C746C">
      <w:pPr>
        <w:pStyle w:val="ListParagraph"/>
        <w:spacing w:after="0" w:line="240" w:lineRule="auto"/>
        <w:rPr>
          <w:rFonts w:ascii="Arial" w:hAnsi="Arial" w:cs="Arial"/>
        </w:rPr>
      </w:pPr>
      <w:r>
        <w:rPr>
          <w:rFonts w:ascii="Arial" w:hAnsi="Arial" w:cs="Arial"/>
        </w:rPr>
        <w:t xml:space="preserve">In response to a question from the APC about governors’ feedback on attendance at the recent curriculum planning meetings, feedback was overwhelmingly positive. Presentations on the day offered a really helpful insight into what was happening on the ground. They were precise, succinct and informative. Directors were confident and knowledgeable about their respective areas. Everyone agreed they would wish to be involved next year. </w:t>
      </w:r>
    </w:p>
    <w:p w14:paraId="031B4A00" w14:textId="48F28118" w:rsidR="002C746C" w:rsidRDefault="002C746C" w:rsidP="002C746C">
      <w:pPr>
        <w:pStyle w:val="ListParagraph"/>
        <w:spacing w:after="0" w:line="240" w:lineRule="auto"/>
        <w:rPr>
          <w:rFonts w:ascii="Arial" w:hAnsi="Arial" w:cs="Arial"/>
        </w:rPr>
      </w:pPr>
    </w:p>
    <w:p w14:paraId="1A4F5E2C" w14:textId="7491B877" w:rsidR="002C746C" w:rsidRDefault="002C746C" w:rsidP="002C746C">
      <w:pPr>
        <w:pStyle w:val="ListParagraph"/>
        <w:spacing w:after="0" w:line="240" w:lineRule="auto"/>
        <w:rPr>
          <w:rFonts w:ascii="Arial" w:hAnsi="Arial" w:cs="Arial"/>
        </w:rPr>
      </w:pPr>
      <w:r>
        <w:rPr>
          <w:rFonts w:ascii="Arial" w:hAnsi="Arial" w:cs="Arial"/>
        </w:rPr>
        <w:t>In response to a question about why distance learning was not included, the APC confirmed this featured under AEB. The adult offer was currently under development; the team was considering a range of strategies that would meet the AEB requirements. The Chair asked that curriculum plann</w:t>
      </w:r>
      <w:r w:rsidR="0080492A">
        <w:rPr>
          <w:rFonts w:ascii="Arial" w:hAnsi="Arial" w:cs="Arial"/>
        </w:rPr>
        <w:t>ing</w:t>
      </w:r>
      <w:r>
        <w:rPr>
          <w:rFonts w:ascii="Arial" w:hAnsi="Arial" w:cs="Arial"/>
        </w:rPr>
        <w:t xml:space="preserve"> needed to be integrated into the business cycle plan throughout the whole year. A termly report would be invaluable together with Directors invited to certain Committee meetings to present their plans. The APC confirmed that in 2024-25, the process would start in November which would align to the first meeting of this Committee. Clarification was sought for the approval process. The APC confirmed that the Chief Finance and Funding Officer was currently scrutinising the numbers </w:t>
      </w:r>
      <w:r w:rsidR="00653B11">
        <w:rPr>
          <w:rFonts w:ascii="Arial" w:hAnsi="Arial" w:cs="Arial"/>
        </w:rPr>
        <w:t>to ensure they were accurate; aligned to expectations in the financial recovery plan; and, confirmed staffing requirements. The report would be finalised in time for the next meeting of the Committee on the 20</w:t>
      </w:r>
      <w:r w:rsidR="00653B11" w:rsidRPr="00653B11">
        <w:rPr>
          <w:rFonts w:ascii="Arial" w:hAnsi="Arial" w:cs="Arial"/>
          <w:vertAlign w:val="superscript"/>
        </w:rPr>
        <w:t>th</w:t>
      </w:r>
      <w:r w:rsidR="00653B11">
        <w:rPr>
          <w:rFonts w:ascii="Arial" w:hAnsi="Arial" w:cs="Arial"/>
        </w:rPr>
        <w:t xml:space="preserve"> May 2024.</w:t>
      </w:r>
    </w:p>
    <w:p w14:paraId="3ABB8256" w14:textId="29E10094" w:rsidR="002C746C" w:rsidRDefault="002C746C" w:rsidP="002C746C">
      <w:pPr>
        <w:pStyle w:val="ListParagraph"/>
        <w:spacing w:after="0" w:line="240" w:lineRule="auto"/>
        <w:ind w:left="714"/>
        <w:rPr>
          <w:rFonts w:ascii="Arial" w:hAnsi="Arial" w:cs="Arial"/>
        </w:rPr>
      </w:pPr>
    </w:p>
    <w:p w14:paraId="5BA0EBD0" w14:textId="72224734" w:rsidR="00A504FD" w:rsidRDefault="00653B11" w:rsidP="00653B11">
      <w:pPr>
        <w:pStyle w:val="ListParagraph"/>
        <w:spacing w:after="0" w:line="240" w:lineRule="auto"/>
        <w:ind w:left="360" w:firstLine="360"/>
        <w:rPr>
          <w:rFonts w:ascii="Arial" w:hAnsi="Arial" w:cs="Arial"/>
          <w:b/>
          <w:bCs/>
        </w:rPr>
      </w:pPr>
      <w:r>
        <w:rPr>
          <w:rFonts w:ascii="Arial" w:hAnsi="Arial" w:cs="Arial"/>
          <w:b/>
          <w:bCs/>
        </w:rPr>
        <w:t xml:space="preserve">Resolved: </w:t>
      </w:r>
      <w:r w:rsidRPr="00653B11">
        <w:rPr>
          <w:rFonts w:ascii="Arial" w:hAnsi="Arial" w:cs="Arial"/>
        </w:rPr>
        <w:t>To receive the report on the Curriculum Plan.</w:t>
      </w:r>
      <w:r>
        <w:rPr>
          <w:rFonts w:ascii="Arial" w:hAnsi="Arial" w:cs="Arial"/>
        </w:rPr>
        <w:tab/>
      </w:r>
      <w:r>
        <w:rPr>
          <w:rFonts w:ascii="Arial" w:hAnsi="Arial" w:cs="Arial"/>
        </w:rPr>
        <w:tab/>
        <w:t>`</w:t>
      </w:r>
    </w:p>
    <w:p w14:paraId="3BD2C09D" w14:textId="6004D7FA" w:rsidR="00653B11" w:rsidRDefault="00653B11" w:rsidP="006A53A1">
      <w:pPr>
        <w:spacing w:after="0" w:line="240" w:lineRule="auto"/>
        <w:rPr>
          <w:rFonts w:ascii="Arial" w:hAnsi="Arial" w:cs="Arial"/>
          <w:b/>
          <w:bCs/>
        </w:rPr>
      </w:pPr>
    </w:p>
    <w:p w14:paraId="34DE77F3" w14:textId="349C4D07" w:rsidR="006A53A1" w:rsidRPr="006A53A1" w:rsidRDefault="006A53A1" w:rsidP="006A53A1">
      <w:pPr>
        <w:pBdr>
          <w:bottom w:val="single" w:sz="4" w:space="1" w:color="auto"/>
        </w:pBdr>
        <w:spacing w:after="0" w:line="240" w:lineRule="auto"/>
        <w:rPr>
          <w:rFonts w:ascii="Arial" w:hAnsi="Arial" w:cs="Arial"/>
          <w:b/>
          <w:bCs/>
        </w:rPr>
      </w:pPr>
      <w:r>
        <w:rPr>
          <w:rFonts w:ascii="Arial" w:hAnsi="Arial" w:cs="Arial"/>
          <w:b/>
          <w:bCs/>
        </w:rPr>
        <w:t>SECTION C – BEHAVIOUR AND ATTITUDES:</w:t>
      </w:r>
    </w:p>
    <w:p w14:paraId="2E62F4D7" w14:textId="480D0551" w:rsidR="008C68E6" w:rsidRPr="00653B11" w:rsidRDefault="00653B11" w:rsidP="00653B11">
      <w:pPr>
        <w:spacing w:after="0" w:line="240" w:lineRule="auto"/>
        <w:rPr>
          <w:rFonts w:ascii="Arial" w:hAnsi="Arial" w:cs="Arial"/>
          <w:b/>
          <w:bCs/>
        </w:rPr>
      </w:pPr>
      <w:r>
        <w:rPr>
          <w:rFonts w:ascii="Arial" w:hAnsi="Arial" w:cs="Arial"/>
          <w:b/>
          <w:bCs/>
        </w:rPr>
        <w:t>24/24</w:t>
      </w:r>
      <w:r>
        <w:rPr>
          <w:rFonts w:ascii="Arial" w:hAnsi="Arial" w:cs="Arial"/>
          <w:b/>
          <w:bCs/>
        </w:rPr>
        <w:tab/>
        <w:t xml:space="preserve">Behaviour and Attitudes (Agenda item 10, </w:t>
      </w:r>
      <w:r w:rsidR="008C68E6" w:rsidRPr="00653B11">
        <w:rPr>
          <w:rFonts w:ascii="Arial" w:hAnsi="Arial" w:cs="Arial"/>
          <w:b/>
          <w:bCs/>
        </w:rPr>
        <w:t>Paper G</w:t>
      </w:r>
      <w:r>
        <w:rPr>
          <w:rFonts w:ascii="Arial" w:hAnsi="Arial" w:cs="Arial"/>
          <w:b/>
          <w:bCs/>
        </w:rPr>
        <w:t>)</w:t>
      </w:r>
    </w:p>
    <w:p w14:paraId="4DA2A2AE" w14:textId="547A0832" w:rsidR="00653B11" w:rsidRDefault="00653B11" w:rsidP="00653B11">
      <w:pPr>
        <w:spacing w:after="0" w:line="240" w:lineRule="auto"/>
        <w:ind w:left="714"/>
        <w:rPr>
          <w:rFonts w:ascii="Arial" w:hAnsi="Arial" w:cs="Arial"/>
        </w:rPr>
      </w:pPr>
      <w:r>
        <w:rPr>
          <w:rFonts w:ascii="Arial" w:hAnsi="Arial" w:cs="Arial"/>
        </w:rPr>
        <w:t xml:space="preserve">Behaviour and Attitudes is one of four key judgements in the OFSTED EIF. SMB </w:t>
      </w:r>
      <w:r w:rsidR="0080492A">
        <w:rPr>
          <w:rFonts w:ascii="Arial" w:hAnsi="Arial" w:cs="Arial"/>
        </w:rPr>
        <w:t xml:space="preserve">College </w:t>
      </w:r>
      <w:r>
        <w:rPr>
          <w:rFonts w:ascii="Arial" w:hAnsi="Arial" w:cs="Arial"/>
        </w:rPr>
        <w:t xml:space="preserve">Group gained a GOOD in this area in February 2023 inspection and in self-assessment 2022-23. The report would provide an update and checkpoint on the position of the judgement currently. Key reporting areas for behaviour and attitudes included: delivery environment being calm and respectful; high expectations of </w:t>
      </w:r>
      <w:r>
        <w:rPr>
          <w:rFonts w:ascii="Arial" w:hAnsi="Arial" w:cs="Arial"/>
        </w:rPr>
        <w:lastRenderedPageBreak/>
        <w:t xml:space="preserve">behaviour, attendance and punctuality; respectful campus culture; and, a safe environment. </w:t>
      </w:r>
    </w:p>
    <w:p w14:paraId="6D7175EA" w14:textId="34671487" w:rsidR="00475557" w:rsidRDefault="00475557" w:rsidP="00653B11">
      <w:pPr>
        <w:spacing w:after="0" w:line="240" w:lineRule="auto"/>
        <w:ind w:left="714"/>
        <w:rPr>
          <w:rFonts w:ascii="Arial" w:hAnsi="Arial" w:cs="Arial"/>
        </w:rPr>
      </w:pPr>
      <w:r>
        <w:rPr>
          <w:rFonts w:ascii="Arial" w:hAnsi="Arial" w:cs="Arial"/>
        </w:rPr>
        <w:t>This was a new report for the Committee and one that would be important in order for governors to continue to monitor progress and maintain a minimum of Good. Clarification was sought about some of the information in terms of helping governors to make connections with the data presented. A separate meeting would be arranged with the APQ to discuss in more detail (</w:t>
      </w:r>
      <w:r w:rsidRPr="00620F9D">
        <w:rPr>
          <w:rFonts w:ascii="Arial" w:hAnsi="Arial" w:cs="Arial"/>
          <w:b/>
          <w:bCs/>
        </w:rPr>
        <w:t xml:space="preserve">Action </w:t>
      </w:r>
      <w:r w:rsidR="00620F9D" w:rsidRPr="00620F9D">
        <w:rPr>
          <w:rFonts w:ascii="Arial" w:hAnsi="Arial" w:cs="Arial"/>
          <w:b/>
          <w:bCs/>
        </w:rPr>
        <w:t>24</w:t>
      </w:r>
      <w:r w:rsidRPr="00620F9D">
        <w:rPr>
          <w:rFonts w:ascii="Arial" w:hAnsi="Arial" w:cs="Arial"/>
          <w:b/>
          <w:bCs/>
        </w:rPr>
        <w:t xml:space="preserve"> – AP</w:t>
      </w:r>
      <w:r w:rsidR="00620F9D" w:rsidRPr="00620F9D">
        <w:rPr>
          <w:rFonts w:ascii="Arial" w:hAnsi="Arial" w:cs="Arial"/>
          <w:b/>
          <w:bCs/>
        </w:rPr>
        <w:t>Q</w:t>
      </w:r>
      <w:r w:rsidRPr="00620F9D">
        <w:rPr>
          <w:rFonts w:ascii="Arial" w:hAnsi="Arial" w:cs="Arial"/>
          <w:b/>
          <w:bCs/>
        </w:rPr>
        <w:t xml:space="preserve"> and Chair</w:t>
      </w:r>
      <w:r>
        <w:rPr>
          <w:rFonts w:ascii="Arial" w:hAnsi="Arial" w:cs="Arial"/>
        </w:rPr>
        <w:t>). It was also agreed that link governors should be encouraged to record their feedback on behaviour and attitudes following visits to curriculum areas.</w:t>
      </w:r>
    </w:p>
    <w:p w14:paraId="7BF4EDFA" w14:textId="7E5A7EEF" w:rsidR="00475557" w:rsidRDefault="00475557" w:rsidP="00653B11">
      <w:pPr>
        <w:spacing w:after="0" w:line="240" w:lineRule="auto"/>
        <w:ind w:left="714"/>
        <w:rPr>
          <w:rFonts w:ascii="Arial" w:hAnsi="Arial" w:cs="Arial"/>
        </w:rPr>
      </w:pPr>
    </w:p>
    <w:p w14:paraId="70C4A569" w14:textId="53324F48" w:rsidR="00475557" w:rsidRPr="0041444C" w:rsidRDefault="00475557" w:rsidP="00653B11">
      <w:pPr>
        <w:spacing w:after="0" w:line="240" w:lineRule="auto"/>
        <w:ind w:left="714"/>
        <w:rPr>
          <w:rFonts w:ascii="Arial" w:hAnsi="Arial" w:cs="Arial"/>
        </w:rPr>
      </w:pPr>
      <w:r w:rsidRPr="00475557">
        <w:rPr>
          <w:rFonts w:ascii="Arial" w:hAnsi="Arial" w:cs="Arial"/>
          <w:b/>
          <w:bCs/>
        </w:rPr>
        <w:t>Resolved</w:t>
      </w:r>
      <w:r>
        <w:rPr>
          <w:rFonts w:ascii="Arial" w:hAnsi="Arial" w:cs="Arial"/>
        </w:rPr>
        <w:t>: To receive the report on Behaviour and Attitudes.</w:t>
      </w:r>
    </w:p>
    <w:p w14:paraId="33D13AF7" w14:textId="6436FA8E" w:rsidR="00653B11" w:rsidRDefault="00653B11" w:rsidP="006A53A1">
      <w:pPr>
        <w:spacing w:after="0" w:line="240" w:lineRule="auto"/>
        <w:rPr>
          <w:rFonts w:ascii="Arial" w:hAnsi="Arial" w:cs="Arial"/>
          <w:b/>
          <w:bCs/>
        </w:rPr>
      </w:pPr>
    </w:p>
    <w:p w14:paraId="2C370303" w14:textId="20B2D836" w:rsidR="006A53A1" w:rsidRPr="006A53A1" w:rsidRDefault="006A53A1" w:rsidP="006A53A1">
      <w:pPr>
        <w:pBdr>
          <w:bottom w:val="single" w:sz="4" w:space="1" w:color="auto"/>
        </w:pBdr>
        <w:spacing w:after="0" w:line="240" w:lineRule="auto"/>
        <w:rPr>
          <w:rFonts w:ascii="Arial" w:hAnsi="Arial" w:cs="Arial"/>
          <w:b/>
          <w:bCs/>
        </w:rPr>
      </w:pPr>
      <w:r>
        <w:rPr>
          <w:rFonts w:ascii="Arial" w:hAnsi="Arial" w:cs="Arial"/>
          <w:b/>
          <w:bCs/>
        </w:rPr>
        <w:t>SECTION D – PERSONAL DEVELOPMENT:</w:t>
      </w:r>
    </w:p>
    <w:p w14:paraId="7A6F04F2" w14:textId="06B27A4A" w:rsidR="0044004D" w:rsidRPr="00475557" w:rsidRDefault="00475557" w:rsidP="00475557">
      <w:pPr>
        <w:spacing w:after="0" w:line="240" w:lineRule="auto"/>
        <w:rPr>
          <w:rFonts w:ascii="Arial" w:hAnsi="Arial" w:cs="Arial"/>
          <w:b/>
          <w:bCs/>
        </w:rPr>
      </w:pPr>
      <w:r>
        <w:rPr>
          <w:rFonts w:ascii="Arial" w:hAnsi="Arial" w:cs="Arial"/>
          <w:b/>
          <w:bCs/>
        </w:rPr>
        <w:t>24/25</w:t>
      </w:r>
      <w:r>
        <w:rPr>
          <w:rFonts w:ascii="Arial" w:hAnsi="Arial" w:cs="Arial"/>
          <w:b/>
          <w:bCs/>
        </w:rPr>
        <w:tab/>
      </w:r>
      <w:r w:rsidR="00257CED">
        <w:rPr>
          <w:rFonts w:ascii="Arial" w:hAnsi="Arial" w:cs="Arial"/>
          <w:b/>
          <w:bCs/>
        </w:rPr>
        <w:t xml:space="preserve">Personal Development (Agenda item 11, </w:t>
      </w:r>
      <w:r w:rsidR="00B93D12" w:rsidRPr="00475557">
        <w:rPr>
          <w:rFonts w:ascii="Arial" w:hAnsi="Arial" w:cs="Arial"/>
          <w:b/>
          <w:bCs/>
        </w:rPr>
        <w:t>Paper H</w:t>
      </w:r>
      <w:r w:rsidR="00257CED">
        <w:rPr>
          <w:rFonts w:ascii="Arial" w:hAnsi="Arial" w:cs="Arial"/>
          <w:b/>
          <w:bCs/>
        </w:rPr>
        <w:t>)</w:t>
      </w:r>
      <w:r w:rsidR="00B93D12" w:rsidRPr="00475557">
        <w:rPr>
          <w:rFonts w:ascii="Arial" w:hAnsi="Arial" w:cs="Arial"/>
          <w:b/>
          <w:bCs/>
        </w:rPr>
        <w:t xml:space="preserve"> </w:t>
      </w:r>
    </w:p>
    <w:p w14:paraId="7A30E3D2" w14:textId="267D8CE5" w:rsidR="00257CED" w:rsidRDefault="00257CED" w:rsidP="00257CED">
      <w:pPr>
        <w:spacing w:after="0" w:line="240" w:lineRule="auto"/>
        <w:ind w:left="714"/>
        <w:rPr>
          <w:rFonts w:ascii="Arial" w:hAnsi="Arial" w:cs="Arial"/>
        </w:rPr>
      </w:pPr>
      <w:r w:rsidRPr="00EE6CD2">
        <w:rPr>
          <w:rFonts w:ascii="Arial" w:hAnsi="Arial" w:cs="Arial"/>
        </w:rPr>
        <w:t xml:space="preserve">Personal </w:t>
      </w:r>
      <w:r>
        <w:rPr>
          <w:rFonts w:ascii="Arial" w:hAnsi="Arial" w:cs="Arial"/>
        </w:rPr>
        <w:t>D</w:t>
      </w:r>
      <w:r w:rsidRPr="00EE6CD2">
        <w:rPr>
          <w:rFonts w:ascii="Arial" w:hAnsi="Arial" w:cs="Arial"/>
        </w:rPr>
        <w:t xml:space="preserve">evelopment is </w:t>
      </w:r>
      <w:r>
        <w:rPr>
          <w:rFonts w:ascii="Arial" w:hAnsi="Arial" w:cs="Arial"/>
        </w:rPr>
        <w:t>one</w:t>
      </w:r>
      <w:r w:rsidRPr="00EE6CD2">
        <w:rPr>
          <w:rFonts w:ascii="Arial" w:hAnsi="Arial" w:cs="Arial"/>
        </w:rPr>
        <w:t xml:space="preserve"> of </w:t>
      </w:r>
      <w:r>
        <w:rPr>
          <w:rFonts w:ascii="Arial" w:hAnsi="Arial" w:cs="Arial"/>
        </w:rPr>
        <w:t>four</w:t>
      </w:r>
      <w:r w:rsidRPr="00EE6CD2">
        <w:rPr>
          <w:rFonts w:ascii="Arial" w:hAnsi="Arial" w:cs="Arial"/>
        </w:rPr>
        <w:t xml:space="preserve"> key judgements in OFSTED EIF. </w:t>
      </w:r>
      <w:r>
        <w:rPr>
          <w:rFonts w:ascii="Arial" w:hAnsi="Arial" w:cs="Arial"/>
        </w:rPr>
        <w:t>SMB College Group</w:t>
      </w:r>
      <w:r w:rsidRPr="00EE6CD2">
        <w:rPr>
          <w:rFonts w:ascii="Arial" w:hAnsi="Arial" w:cs="Arial"/>
        </w:rPr>
        <w:t xml:space="preserve"> gained a GOOD in this area in February </w:t>
      </w:r>
      <w:r>
        <w:rPr>
          <w:rFonts w:ascii="Arial" w:hAnsi="Arial" w:cs="Arial"/>
        </w:rPr>
        <w:t>20</w:t>
      </w:r>
      <w:r w:rsidRPr="00EE6CD2">
        <w:rPr>
          <w:rFonts w:ascii="Arial" w:hAnsi="Arial" w:cs="Arial"/>
        </w:rPr>
        <w:t>23 inspection and this report w</w:t>
      </w:r>
      <w:r>
        <w:rPr>
          <w:rFonts w:ascii="Arial" w:hAnsi="Arial" w:cs="Arial"/>
        </w:rPr>
        <w:t>ould</w:t>
      </w:r>
      <w:r w:rsidRPr="00EE6CD2">
        <w:rPr>
          <w:rFonts w:ascii="Arial" w:hAnsi="Arial" w:cs="Arial"/>
        </w:rPr>
        <w:t xml:space="preserve"> provide an update and checkpoint on the position of the judgement currently. Key reporting areas for personal development include</w:t>
      </w:r>
      <w:r>
        <w:rPr>
          <w:rFonts w:ascii="Arial" w:hAnsi="Arial" w:cs="Arial"/>
        </w:rPr>
        <w:t>d:</w:t>
      </w:r>
      <w:r w:rsidRPr="00EE6CD2">
        <w:rPr>
          <w:rFonts w:ascii="Arial" w:hAnsi="Arial" w:cs="Arial"/>
        </w:rPr>
        <w:t xml:space="preserve"> equality, diversity </w:t>
      </w:r>
      <w:r>
        <w:rPr>
          <w:rFonts w:ascii="Arial" w:hAnsi="Arial" w:cs="Arial"/>
        </w:rPr>
        <w:t>and</w:t>
      </w:r>
      <w:r w:rsidRPr="00EE6CD2">
        <w:rPr>
          <w:rFonts w:ascii="Arial" w:hAnsi="Arial" w:cs="Arial"/>
        </w:rPr>
        <w:t xml:space="preserve"> inclusion (EDI)</w:t>
      </w:r>
      <w:r>
        <w:rPr>
          <w:rFonts w:ascii="Arial" w:hAnsi="Arial" w:cs="Arial"/>
        </w:rPr>
        <w:t>;</w:t>
      </w:r>
      <w:r w:rsidRPr="00EE6CD2">
        <w:rPr>
          <w:rFonts w:ascii="Arial" w:hAnsi="Arial" w:cs="Arial"/>
        </w:rPr>
        <w:t xml:space="preserve"> careers and next step advice (CAG)</w:t>
      </w:r>
      <w:r>
        <w:rPr>
          <w:rFonts w:ascii="Arial" w:hAnsi="Arial" w:cs="Arial"/>
        </w:rPr>
        <w:t>;</w:t>
      </w:r>
      <w:r w:rsidRPr="00EE6CD2">
        <w:rPr>
          <w:rFonts w:ascii="Arial" w:hAnsi="Arial" w:cs="Arial"/>
        </w:rPr>
        <w:t xml:space="preserve"> student character</w:t>
      </w:r>
      <w:r>
        <w:rPr>
          <w:rFonts w:ascii="Arial" w:hAnsi="Arial" w:cs="Arial"/>
        </w:rPr>
        <w:t>;</w:t>
      </w:r>
      <w:r w:rsidRPr="00EE6CD2">
        <w:rPr>
          <w:rFonts w:ascii="Arial" w:hAnsi="Arial" w:cs="Arial"/>
        </w:rPr>
        <w:t xml:space="preserve"> enrichment</w:t>
      </w:r>
      <w:r>
        <w:rPr>
          <w:rFonts w:ascii="Arial" w:hAnsi="Arial" w:cs="Arial"/>
        </w:rPr>
        <w:t>;</w:t>
      </w:r>
      <w:r w:rsidRPr="00EE6CD2">
        <w:rPr>
          <w:rFonts w:ascii="Arial" w:hAnsi="Arial" w:cs="Arial"/>
        </w:rPr>
        <w:t xml:space="preserve"> prevent</w:t>
      </w:r>
      <w:r>
        <w:rPr>
          <w:rFonts w:ascii="Arial" w:hAnsi="Arial" w:cs="Arial"/>
        </w:rPr>
        <w:t>;</w:t>
      </w:r>
      <w:r w:rsidRPr="00EE6CD2">
        <w:rPr>
          <w:rFonts w:ascii="Arial" w:hAnsi="Arial" w:cs="Arial"/>
        </w:rPr>
        <w:t xml:space="preserve"> British values</w:t>
      </w:r>
      <w:r>
        <w:rPr>
          <w:rFonts w:ascii="Arial" w:hAnsi="Arial" w:cs="Arial"/>
        </w:rPr>
        <w:t>;</w:t>
      </w:r>
      <w:r w:rsidRPr="00EE6CD2">
        <w:rPr>
          <w:rFonts w:ascii="Arial" w:hAnsi="Arial" w:cs="Arial"/>
        </w:rPr>
        <w:t xml:space="preserve"> mental </w:t>
      </w:r>
      <w:r>
        <w:rPr>
          <w:rFonts w:ascii="Arial" w:hAnsi="Arial" w:cs="Arial"/>
        </w:rPr>
        <w:t>and</w:t>
      </w:r>
      <w:r w:rsidRPr="00EE6CD2">
        <w:rPr>
          <w:rFonts w:ascii="Arial" w:hAnsi="Arial" w:cs="Arial"/>
        </w:rPr>
        <w:t xml:space="preserve"> physical health</w:t>
      </w:r>
      <w:r>
        <w:rPr>
          <w:rFonts w:ascii="Arial" w:hAnsi="Arial" w:cs="Arial"/>
        </w:rPr>
        <w:t>;</w:t>
      </w:r>
      <w:r w:rsidRPr="00EE6CD2">
        <w:rPr>
          <w:rFonts w:ascii="Arial" w:hAnsi="Arial" w:cs="Arial"/>
        </w:rPr>
        <w:t xml:space="preserve"> and</w:t>
      </w:r>
      <w:r>
        <w:rPr>
          <w:rFonts w:ascii="Arial" w:hAnsi="Arial" w:cs="Arial"/>
        </w:rPr>
        <w:t>,</w:t>
      </w:r>
      <w:r w:rsidRPr="00EE6CD2">
        <w:rPr>
          <w:rFonts w:ascii="Arial" w:hAnsi="Arial" w:cs="Arial"/>
        </w:rPr>
        <w:t xml:space="preserve"> healthy relationships. Personal development </w:t>
      </w:r>
      <w:r>
        <w:rPr>
          <w:rFonts w:ascii="Arial" w:hAnsi="Arial" w:cs="Arial"/>
        </w:rPr>
        <w:t>wa</w:t>
      </w:r>
      <w:r w:rsidRPr="00EE6CD2">
        <w:rPr>
          <w:rFonts w:ascii="Arial" w:hAnsi="Arial" w:cs="Arial"/>
        </w:rPr>
        <w:t>s delivered holistically through teaching and learning and within the progress tutor role and in their tutorial time.</w:t>
      </w:r>
    </w:p>
    <w:p w14:paraId="39930469" w14:textId="581CF41A" w:rsidR="00257CED" w:rsidRDefault="00257CED" w:rsidP="00257CED">
      <w:pPr>
        <w:spacing w:after="0" w:line="240" w:lineRule="auto"/>
        <w:ind w:left="714"/>
        <w:rPr>
          <w:rFonts w:ascii="Arial" w:hAnsi="Arial" w:cs="Arial"/>
        </w:rPr>
      </w:pPr>
    </w:p>
    <w:p w14:paraId="69CD7FFB" w14:textId="6406F5F7" w:rsidR="00257CED" w:rsidRDefault="00257CED" w:rsidP="00257CED">
      <w:pPr>
        <w:spacing w:after="0" w:line="240" w:lineRule="auto"/>
        <w:ind w:left="714"/>
        <w:rPr>
          <w:rFonts w:ascii="Arial" w:hAnsi="Arial" w:cs="Arial"/>
        </w:rPr>
      </w:pPr>
      <w:r>
        <w:rPr>
          <w:rFonts w:ascii="Arial" w:hAnsi="Arial" w:cs="Arial"/>
        </w:rPr>
        <w:t>The Committee welcomed the report highlighting how it had made direct links to the EDI policy which was</w:t>
      </w:r>
      <w:r w:rsidR="0080492A">
        <w:rPr>
          <w:rFonts w:ascii="Arial" w:hAnsi="Arial" w:cs="Arial"/>
        </w:rPr>
        <w:t xml:space="preserve"> considered</w:t>
      </w:r>
      <w:r>
        <w:rPr>
          <w:rFonts w:ascii="Arial" w:hAnsi="Arial" w:cs="Arial"/>
        </w:rPr>
        <w:t xml:space="preserve"> important. </w:t>
      </w:r>
      <w:r w:rsidR="0080492A">
        <w:rPr>
          <w:rFonts w:ascii="Arial" w:hAnsi="Arial" w:cs="Arial"/>
        </w:rPr>
        <w:t>In response to a question about attendance on personal development enrichment sessions, this was 85% for study programme. The Ofsted report contained a positive complement about the way a small number of adult learners were supported; this was considered an important point in terms of wider support that was made available. Future papers would include information on adult learners.</w:t>
      </w:r>
    </w:p>
    <w:p w14:paraId="7A16E203" w14:textId="5AE992C3" w:rsidR="0080492A" w:rsidRDefault="0080492A" w:rsidP="00257CED">
      <w:pPr>
        <w:spacing w:after="0" w:line="240" w:lineRule="auto"/>
        <w:ind w:left="714"/>
        <w:rPr>
          <w:rFonts w:ascii="Arial" w:hAnsi="Arial" w:cs="Arial"/>
        </w:rPr>
      </w:pPr>
    </w:p>
    <w:p w14:paraId="4DB01E7A" w14:textId="7DF31AA4" w:rsidR="0080492A" w:rsidRPr="00EE6CD2" w:rsidRDefault="0080492A" w:rsidP="00257CED">
      <w:pPr>
        <w:spacing w:after="0" w:line="240" w:lineRule="auto"/>
        <w:ind w:left="714"/>
        <w:rPr>
          <w:rFonts w:ascii="Arial" w:hAnsi="Arial" w:cs="Arial"/>
          <w:bCs/>
        </w:rPr>
      </w:pPr>
      <w:r w:rsidRPr="0080492A">
        <w:rPr>
          <w:rFonts w:ascii="Arial" w:hAnsi="Arial" w:cs="Arial"/>
          <w:b/>
          <w:bCs/>
        </w:rPr>
        <w:t>Resolved</w:t>
      </w:r>
      <w:r>
        <w:rPr>
          <w:rFonts w:ascii="Arial" w:hAnsi="Arial" w:cs="Arial"/>
        </w:rPr>
        <w:t>: To receive the report on Personal Development.</w:t>
      </w:r>
    </w:p>
    <w:p w14:paraId="1B95E012" w14:textId="57FAD4DE" w:rsidR="00257CED" w:rsidRDefault="00257CED" w:rsidP="006A53A1">
      <w:pPr>
        <w:spacing w:after="0" w:line="240" w:lineRule="auto"/>
        <w:rPr>
          <w:rFonts w:ascii="Arial" w:hAnsi="Arial" w:cs="Arial"/>
        </w:rPr>
      </w:pPr>
    </w:p>
    <w:p w14:paraId="4CC52509" w14:textId="2E41F5F8" w:rsidR="006A53A1" w:rsidRPr="006A53A1" w:rsidRDefault="006A53A1" w:rsidP="006A53A1">
      <w:pPr>
        <w:pBdr>
          <w:bottom w:val="single" w:sz="4" w:space="1" w:color="auto"/>
        </w:pBdr>
        <w:spacing w:after="0" w:line="240" w:lineRule="auto"/>
        <w:rPr>
          <w:rFonts w:ascii="Arial" w:hAnsi="Arial" w:cs="Arial"/>
          <w:b/>
          <w:bCs/>
        </w:rPr>
      </w:pPr>
      <w:r w:rsidRPr="006A53A1">
        <w:rPr>
          <w:rFonts w:ascii="Arial" w:hAnsi="Arial" w:cs="Arial"/>
          <w:b/>
          <w:bCs/>
        </w:rPr>
        <w:t>SECTION E – LEADERSHIP AND MANAGEMENT:</w:t>
      </w:r>
    </w:p>
    <w:p w14:paraId="1CC59C76" w14:textId="4ABD9B32" w:rsidR="00D802A8" w:rsidRPr="0080492A" w:rsidRDefault="0080492A" w:rsidP="0080492A">
      <w:pPr>
        <w:spacing w:after="0" w:line="240" w:lineRule="auto"/>
        <w:rPr>
          <w:rFonts w:ascii="Arial" w:hAnsi="Arial" w:cs="Arial"/>
          <w:b/>
          <w:bCs/>
        </w:rPr>
      </w:pPr>
      <w:r>
        <w:rPr>
          <w:rFonts w:ascii="Arial" w:hAnsi="Arial" w:cs="Arial"/>
          <w:b/>
          <w:bCs/>
        </w:rPr>
        <w:t>24/26</w:t>
      </w:r>
      <w:r>
        <w:rPr>
          <w:rFonts w:ascii="Arial" w:hAnsi="Arial" w:cs="Arial"/>
          <w:b/>
          <w:bCs/>
        </w:rPr>
        <w:tab/>
      </w:r>
      <w:r w:rsidR="00D802A8" w:rsidRPr="0080492A">
        <w:rPr>
          <w:rFonts w:ascii="Arial" w:hAnsi="Arial" w:cs="Arial"/>
          <w:b/>
          <w:bCs/>
        </w:rPr>
        <w:t>Ofsted</w:t>
      </w:r>
      <w:r>
        <w:rPr>
          <w:rFonts w:ascii="Arial" w:hAnsi="Arial" w:cs="Arial"/>
          <w:b/>
          <w:bCs/>
        </w:rPr>
        <w:t xml:space="preserve"> Monitoring Visit: Draft Report</w:t>
      </w:r>
      <w:r w:rsidR="00D802A8" w:rsidRPr="0080492A">
        <w:rPr>
          <w:rFonts w:ascii="Arial" w:hAnsi="Arial" w:cs="Arial"/>
          <w:b/>
          <w:bCs/>
        </w:rPr>
        <w:t xml:space="preserve"> (</w:t>
      </w:r>
      <w:r>
        <w:rPr>
          <w:rFonts w:ascii="Arial" w:hAnsi="Arial" w:cs="Arial"/>
          <w:b/>
          <w:bCs/>
        </w:rPr>
        <w:t xml:space="preserve">Agenda item 12, </w:t>
      </w:r>
      <w:r w:rsidR="00D802A8" w:rsidRPr="0080492A">
        <w:rPr>
          <w:rFonts w:ascii="Arial" w:hAnsi="Arial" w:cs="Arial"/>
          <w:b/>
          <w:bCs/>
        </w:rPr>
        <w:t xml:space="preserve">Paper D.1) </w:t>
      </w:r>
    </w:p>
    <w:p w14:paraId="36F33253" w14:textId="175C2002" w:rsidR="0080492A" w:rsidRDefault="0080492A" w:rsidP="0080492A">
      <w:pPr>
        <w:pStyle w:val="ListParagraph"/>
        <w:spacing w:after="0" w:line="240" w:lineRule="auto"/>
        <w:ind w:left="714"/>
        <w:rPr>
          <w:rFonts w:ascii="Arial" w:hAnsi="Arial" w:cs="Arial"/>
        </w:rPr>
      </w:pPr>
      <w:r>
        <w:rPr>
          <w:rFonts w:ascii="Arial" w:hAnsi="Arial" w:cs="Arial"/>
        </w:rPr>
        <w:t>The Committee agreed this was the best possible outcome for the College. The team had done an excellent job throughout the week</w:t>
      </w:r>
      <w:r w:rsidR="009E6F8B">
        <w:rPr>
          <w:rFonts w:ascii="Arial" w:hAnsi="Arial" w:cs="Arial"/>
        </w:rPr>
        <w:t xml:space="preserve">. The fact that some of the new strategies that had been introduced during the year were mentioned in the report was welcomed. This had been a monitoring visit and so inspectors had seen a smaller number proportion of the curriculum; three study programmes compared to seven on a full inspection. The team were fully aware of those areas that needed further improvement. </w:t>
      </w:r>
    </w:p>
    <w:p w14:paraId="4444AFCA" w14:textId="1A18A1AA" w:rsidR="009E6F8B" w:rsidRDefault="009E6F8B" w:rsidP="0080492A">
      <w:pPr>
        <w:pStyle w:val="ListParagraph"/>
        <w:spacing w:after="0" w:line="240" w:lineRule="auto"/>
        <w:ind w:left="714"/>
        <w:rPr>
          <w:rFonts w:ascii="Arial" w:hAnsi="Arial" w:cs="Arial"/>
        </w:rPr>
      </w:pPr>
    </w:p>
    <w:p w14:paraId="3DFEC2F6" w14:textId="4F078EEF" w:rsidR="009E6F8B" w:rsidRDefault="009E6F8B" w:rsidP="0080492A">
      <w:pPr>
        <w:pStyle w:val="ListParagraph"/>
        <w:spacing w:after="0" w:line="240" w:lineRule="auto"/>
        <w:ind w:left="714"/>
        <w:rPr>
          <w:rFonts w:ascii="Arial" w:hAnsi="Arial" w:cs="Arial"/>
        </w:rPr>
      </w:pPr>
      <w:r>
        <w:rPr>
          <w:rFonts w:ascii="Arial" w:hAnsi="Arial" w:cs="Arial"/>
        </w:rPr>
        <w:t xml:space="preserve">The Committee confirmed the report confirmed the team was on the right path which was very important. From the Committee’s perspective, it was about building on that progress. The report contained some really positive feedback: a culture of high expectations; ambitions at all levels; and, various references to the new strategies that had been introduced successfully. The Committee agreed that the planned staff newsletter should thank staff and include news from those who were involved. This would help to promote the good practice and confidence of individuals. The Principal/CEO confirmed that this report also demonstrated what a fantastic team effort this had been as well as a very positive message for staff. </w:t>
      </w:r>
    </w:p>
    <w:p w14:paraId="70033652" w14:textId="4647DD47" w:rsidR="009E6F8B" w:rsidRDefault="009E6F8B" w:rsidP="0080492A">
      <w:pPr>
        <w:pStyle w:val="ListParagraph"/>
        <w:spacing w:after="0" w:line="240" w:lineRule="auto"/>
        <w:ind w:left="714"/>
        <w:rPr>
          <w:rFonts w:ascii="Arial" w:hAnsi="Arial" w:cs="Arial"/>
        </w:rPr>
      </w:pPr>
    </w:p>
    <w:p w14:paraId="4E00BF70" w14:textId="776E8C40" w:rsidR="009E6F8B" w:rsidRDefault="009E6F8B" w:rsidP="0080492A">
      <w:pPr>
        <w:pStyle w:val="ListParagraph"/>
        <w:spacing w:after="0" w:line="240" w:lineRule="auto"/>
        <w:ind w:left="714"/>
        <w:rPr>
          <w:rFonts w:ascii="Arial" w:hAnsi="Arial" w:cs="Arial"/>
        </w:rPr>
      </w:pPr>
      <w:r>
        <w:rPr>
          <w:rFonts w:ascii="Arial" w:hAnsi="Arial" w:cs="Arial"/>
        </w:rPr>
        <w:lastRenderedPageBreak/>
        <w:t>The two student governors had submitted some feedback for the Committee. It was agreed that the Clerk would circulate to the two Assistant Principals for comment (</w:t>
      </w:r>
      <w:r w:rsidRPr="00620F9D">
        <w:rPr>
          <w:rFonts w:ascii="Arial" w:hAnsi="Arial" w:cs="Arial"/>
          <w:b/>
          <w:bCs/>
        </w:rPr>
        <w:t xml:space="preserve">Action </w:t>
      </w:r>
      <w:r w:rsidR="00620F9D" w:rsidRPr="00620F9D">
        <w:rPr>
          <w:rFonts w:ascii="Arial" w:hAnsi="Arial" w:cs="Arial"/>
          <w:b/>
          <w:bCs/>
        </w:rPr>
        <w:t>25</w:t>
      </w:r>
      <w:r w:rsidRPr="00620F9D">
        <w:rPr>
          <w:rFonts w:ascii="Arial" w:hAnsi="Arial" w:cs="Arial"/>
          <w:b/>
          <w:bCs/>
        </w:rPr>
        <w:t xml:space="preserve"> – Clerk</w:t>
      </w:r>
      <w:r>
        <w:rPr>
          <w:rFonts w:ascii="Arial" w:hAnsi="Arial" w:cs="Arial"/>
        </w:rPr>
        <w:t>).</w:t>
      </w:r>
    </w:p>
    <w:p w14:paraId="2D2173C0" w14:textId="776255E1" w:rsidR="009E6F8B" w:rsidRDefault="009E6F8B" w:rsidP="0080492A">
      <w:pPr>
        <w:pStyle w:val="ListParagraph"/>
        <w:spacing w:after="0" w:line="240" w:lineRule="auto"/>
        <w:ind w:left="714"/>
        <w:rPr>
          <w:rFonts w:ascii="Arial" w:hAnsi="Arial" w:cs="Arial"/>
        </w:rPr>
      </w:pPr>
    </w:p>
    <w:p w14:paraId="12857D5F" w14:textId="01DE029E" w:rsidR="009E6F8B" w:rsidRDefault="009E6F8B" w:rsidP="0080492A">
      <w:pPr>
        <w:pStyle w:val="ListParagraph"/>
        <w:spacing w:after="0" w:line="240" w:lineRule="auto"/>
        <w:ind w:left="714"/>
        <w:rPr>
          <w:rFonts w:ascii="Arial" w:hAnsi="Arial" w:cs="Arial"/>
        </w:rPr>
      </w:pPr>
      <w:r w:rsidRPr="009E6F8B">
        <w:rPr>
          <w:rFonts w:ascii="Arial" w:hAnsi="Arial" w:cs="Arial"/>
          <w:b/>
          <w:bCs/>
        </w:rPr>
        <w:t>Resolved</w:t>
      </w:r>
      <w:r>
        <w:rPr>
          <w:rFonts w:ascii="Arial" w:hAnsi="Arial" w:cs="Arial"/>
        </w:rPr>
        <w:t xml:space="preserve">: To receive the report on the Ofsted monitoring visit. </w:t>
      </w:r>
    </w:p>
    <w:p w14:paraId="3D17231E" w14:textId="77777777" w:rsidR="009E6F8B" w:rsidRDefault="009E6F8B" w:rsidP="0080492A">
      <w:pPr>
        <w:pStyle w:val="ListParagraph"/>
        <w:spacing w:after="0" w:line="240" w:lineRule="auto"/>
        <w:ind w:left="714"/>
        <w:rPr>
          <w:rFonts w:ascii="Arial" w:hAnsi="Arial" w:cs="Arial"/>
        </w:rPr>
      </w:pPr>
    </w:p>
    <w:p w14:paraId="1A0A1305" w14:textId="13EB2443" w:rsidR="00B6505A" w:rsidRDefault="009E6F8B" w:rsidP="009E6F8B">
      <w:pPr>
        <w:spacing w:after="0" w:line="240" w:lineRule="auto"/>
        <w:rPr>
          <w:rFonts w:ascii="Arial" w:hAnsi="Arial" w:cs="Arial"/>
          <w:b/>
          <w:bCs/>
        </w:rPr>
      </w:pPr>
      <w:r>
        <w:rPr>
          <w:rFonts w:ascii="Arial" w:hAnsi="Arial" w:cs="Arial"/>
          <w:b/>
          <w:bCs/>
        </w:rPr>
        <w:t xml:space="preserve">24/27 </w:t>
      </w:r>
      <w:r>
        <w:rPr>
          <w:rFonts w:ascii="Arial" w:hAnsi="Arial" w:cs="Arial"/>
          <w:b/>
          <w:bCs/>
        </w:rPr>
        <w:tab/>
        <w:t xml:space="preserve">Safeguarding (Agenda item 13, Paper </w:t>
      </w:r>
      <w:r w:rsidR="00B6505A" w:rsidRPr="009E6F8B">
        <w:rPr>
          <w:rFonts w:ascii="Arial" w:hAnsi="Arial" w:cs="Arial"/>
          <w:b/>
          <w:bCs/>
        </w:rPr>
        <w:t>I</w:t>
      </w:r>
      <w:r>
        <w:rPr>
          <w:rFonts w:ascii="Arial" w:hAnsi="Arial" w:cs="Arial"/>
          <w:b/>
          <w:bCs/>
        </w:rPr>
        <w:t>)</w:t>
      </w:r>
    </w:p>
    <w:p w14:paraId="14AB353B" w14:textId="4A6A103B" w:rsidR="006A53A1" w:rsidRDefault="006A53A1" w:rsidP="006A53A1">
      <w:pPr>
        <w:spacing w:after="0" w:line="240" w:lineRule="auto"/>
        <w:ind w:left="714" w:firstLine="6"/>
        <w:rPr>
          <w:rFonts w:ascii="Arial" w:hAnsi="Arial" w:cs="Arial"/>
          <w:bCs/>
        </w:rPr>
      </w:pPr>
      <w:r w:rsidRPr="006A53A1">
        <w:rPr>
          <w:rFonts w:ascii="Arial" w:hAnsi="Arial" w:cs="Arial"/>
          <w:bCs/>
        </w:rPr>
        <w:t>The</w:t>
      </w:r>
      <w:r>
        <w:rPr>
          <w:rFonts w:ascii="Arial" w:hAnsi="Arial" w:cs="Arial"/>
          <w:bCs/>
        </w:rPr>
        <w:t xml:space="preserve"> report confirmed there had</w:t>
      </w:r>
      <w:r w:rsidRPr="006A53A1">
        <w:rPr>
          <w:rFonts w:ascii="Arial" w:hAnsi="Arial" w:cs="Arial"/>
          <w:bCs/>
        </w:rPr>
        <w:t xml:space="preserve"> been no major policy initiatives since the last report in December 2023. Th</w:t>
      </w:r>
      <w:r>
        <w:rPr>
          <w:rFonts w:ascii="Arial" w:hAnsi="Arial" w:cs="Arial"/>
          <w:bCs/>
        </w:rPr>
        <w:t>e</w:t>
      </w:r>
      <w:r w:rsidRPr="006A53A1">
        <w:rPr>
          <w:rFonts w:ascii="Arial" w:hAnsi="Arial" w:cs="Arial"/>
          <w:bCs/>
        </w:rPr>
        <w:t xml:space="preserve"> report focuse</w:t>
      </w:r>
      <w:r>
        <w:rPr>
          <w:rFonts w:ascii="Arial" w:hAnsi="Arial" w:cs="Arial"/>
          <w:bCs/>
        </w:rPr>
        <w:t>d</w:t>
      </w:r>
      <w:r w:rsidRPr="006A53A1">
        <w:rPr>
          <w:rFonts w:ascii="Arial" w:hAnsi="Arial" w:cs="Arial"/>
          <w:bCs/>
        </w:rPr>
        <w:t xml:space="preserve"> on the findings of the Student Satisfaction Survey carried out in January 2024. The survey sought to assess students</w:t>
      </w:r>
      <w:r>
        <w:rPr>
          <w:rFonts w:ascii="Arial" w:hAnsi="Arial" w:cs="Arial"/>
          <w:bCs/>
        </w:rPr>
        <w:t>’</w:t>
      </w:r>
      <w:r w:rsidRPr="006A53A1">
        <w:rPr>
          <w:rFonts w:ascii="Arial" w:hAnsi="Arial" w:cs="Arial"/>
          <w:bCs/>
        </w:rPr>
        <w:t xml:space="preserve"> understanding and confidence in the College safeguarding arrangements and the survey findings provide</w:t>
      </w:r>
      <w:r>
        <w:rPr>
          <w:rFonts w:ascii="Arial" w:hAnsi="Arial" w:cs="Arial"/>
          <w:bCs/>
        </w:rPr>
        <w:t>d</w:t>
      </w:r>
      <w:r w:rsidRPr="006A53A1">
        <w:rPr>
          <w:rFonts w:ascii="Arial" w:hAnsi="Arial" w:cs="Arial"/>
          <w:bCs/>
        </w:rPr>
        <w:t xml:space="preserve"> key performance data in judging the effectiveness of </w:t>
      </w:r>
      <w:r>
        <w:rPr>
          <w:rFonts w:ascii="Arial" w:hAnsi="Arial" w:cs="Arial"/>
          <w:bCs/>
        </w:rPr>
        <w:t xml:space="preserve">the </w:t>
      </w:r>
      <w:r w:rsidRPr="006A53A1">
        <w:rPr>
          <w:rFonts w:ascii="Arial" w:hAnsi="Arial" w:cs="Arial"/>
          <w:bCs/>
        </w:rPr>
        <w:t>safeguarding policies and procedures. The report also provide</w:t>
      </w:r>
      <w:r>
        <w:rPr>
          <w:rFonts w:ascii="Arial" w:hAnsi="Arial" w:cs="Arial"/>
          <w:bCs/>
        </w:rPr>
        <w:t>d</w:t>
      </w:r>
      <w:r w:rsidRPr="006A53A1">
        <w:rPr>
          <w:rFonts w:ascii="Arial" w:hAnsi="Arial" w:cs="Arial"/>
          <w:bCs/>
        </w:rPr>
        <w:t xml:space="preserve"> an update on safeguarding disclosures made since Christmas 2023 recorded and service developments in support for the mental health of students.</w:t>
      </w:r>
    </w:p>
    <w:p w14:paraId="61FD84DE" w14:textId="55DF25E5" w:rsidR="006A53A1" w:rsidRDefault="006A53A1" w:rsidP="006A53A1">
      <w:pPr>
        <w:spacing w:after="0" w:line="240" w:lineRule="auto"/>
        <w:ind w:left="714" w:firstLine="6"/>
        <w:rPr>
          <w:rFonts w:ascii="Arial" w:hAnsi="Arial" w:cs="Arial"/>
          <w:bCs/>
        </w:rPr>
      </w:pPr>
    </w:p>
    <w:p w14:paraId="6CBD9596" w14:textId="37357382" w:rsidR="006A53A1" w:rsidRDefault="006A53A1" w:rsidP="006A53A1">
      <w:pPr>
        <w:spacing w:after="0" w:line="240" w:lineRule="auto"/>
        <w:ind w:left="714" w:firstLine="6"/>
        <w:rPr>
          <w:rFonts w:ascii="Arial" w:hAnsi="Arial" w:cs="Arial"/>
          <w:bCs/>
        </w:rPr>
      </w:pPr>
      <w:r>
        <w:rPr>
          <w:rFonts w:ascii="Arial" w:hAnsi="Arial" w:cs="Arial"/>
          <w:bCs/>
        </w:rPr>
        <w:t>The Committee confirmed this was a very useful report. More detail about mental health support linked to EDI characteristics was welcomed. More information on the safeguarding survey would be appreciated. In response to a question as to whether comments about employers’ understanding of safeguarding should be included, confirmation was received that this information was available. A process was in p</w:t>
      </w:r>
      <w:r w:rsidR="00F169DB">
        <w:rPr>
          <w:rFonts w:ascii="Arial" w:hAnsi="Arial" w:cs="Arial"/>
          <w:bCs/>
        </w:rPr>
        <w:t xml:space="preserve">lace with employers to raise awareness via induction and progress reviews. This </w:t>
      </w:r>
      <w:r>
        <w:rPr>
          <w:rFonts w:ascii="Arial" w:hAnsi="Arial" w:cs="Arial"/>
          <w:bCs/>
        </w:rPr>
        <w:t>would be added to the report for the next Committee (</w:t>
      </w:r>
      <w:r w:rsidRPr="00620F9D">
        <w:rPr>
          <w:rFonts w:ascii="Arial" w:hAnsi="Arial" w:cs="Arial"/>
          <w:b/>
        </w:rPr>
        <w:t xml:space="preserve">Action </w:t>
      </w:r>
      <w:r w:rsidR="00620F9D" w:rsidRPr="00620F9D">
        <w:rPr>
          <w:rFonts w:ascii="Arial" w:hAnsi="Arial" w:cs="Arial"/>
          <w:b/>
        </w:rPr>
        <w:t>26</w:t>
      </w:r>
      <w:r w:rsidRPr="00620F9D">
        <w:rPr>
          <w:rFonts w:ascii="Arial" w:hAnsi="Arial" w:cs="Arial"/>
          <w:b/>
        </w:rPr>
        <w:t xml:space="preserve"> – APC</w:t>
      </w:r>
      <w:r>
        <w:rPr>
          <w:rFonts w:ascii="Arial" w:hAnsi="Arial" w:cs="Arial"/>
          <w:bCs/>
        </w:rPr>
        <w:t xml:space="preserve">). The Chair confirmed that she would like to see some standardisation around reports in terms of style. </w:t>
      </w:r>
      <w:r w:rsidR="00F169DB">
        <w:rPr>
          <w:rFonts w:ascii="Arial" w:hAnsi="Arial" w:cs="Arial"/>
          <w:bCs/>
        </w:rPr>
        <w:t>She would circulate some thoughts in an email and circulate to other members of the Committee for feedback (</w:t>
      </w:r>
      <w:r w:rsidR="00F169DB" w:rsidRPr="00620F9D">
        <w:rPr>
          <w:rFonts w:ascii="Arial" w:hAnsi="Arial" w:cs="Arial"/>
          <w:b/>
        </w:rPr>
        <w:t xml:space="preserve">Action </w:t>
      </w:r>
      <w:r w:rsidR="00620F9D">
        <w:rPr>
          <w:rFonts w:ascii="Arial" w:hAnsi="Arial" w:cs="Arial"/>
          <w:b/>
        </w:rPr>
        <w:t>27</w:t>
      </w:r>
      <w:r w:rsidR="00F169DB" w:rsidRPr="00620F9D">
        <w:rPr>
          <w:rFonts w:ascii="Arial" w:hAnsi="Arial" w:cs="Arial"/>
          <w:b/>
        </w:rPr>
        <w:t xml:space="preserve"> – Chair</w:t>
      </w:r>
      <w:r w:rsidR="00F169DB">
        <w:rPr>
          <w:rFonts w:ascii="Arial" w:hAnsi="Arial" w:cs="Arial"/>
          <w:bCs/>
        </w:rPr>
        <w:t>).</w:t>
      </w:r>
    </w:p>
    <w:p w14:paraId="65BC18FA" w14:textId="7C1709C8" w:rsidR="00F169DB" w:rsidRDefault="00F169DB" w:rsidP="006A53A1">
      <w:pPr>
        <w:spacing w:after="0" w:line="240" w:lineRule="auto"/>
        <w:ind w:left="714" w:firstLine="6"/>
        <w:rPr>
          <w:rFonts w:ascii="Arial" w:hAnsi="Arial" w:cs="Arial"/>
          <w:bCs/>
        </w:rPr>
      </w:pPr>
    </w:p>
    <w:p w14:paraId="1ADF2B21" w14:textId="70A5B78F" w:rsidR="00F169DB" w:rsidRPr="006A53A1" w:rsidRDefault="00F169DB" w:rsidP="006A53A1">
      <w:pPr>
        <w:spacing w:after="0" w:line="240" w:lineRule="auto"/>
        <w:ind w:left="714" w:firstLine="6"/>
        <w:rPr>
          <w:rFonts w:ascii="Arial" w:hAnsi="Arial" w:cs="Arial"/>
          <w:bCs/>
        </w:rPr>
      </w:pPr>
      <w:r w:rsidRPr="00F169DB">
        <w:rPr>
          <w:rFonts w:ascii="Arial" w:hAnsi="Arial" w:cs="Arial"/>
          <w:b/>
        </w:rPr>
        <w:t>Resolved</w:t>
      </w:r>
      <w:r>
        <w:rPr>
          <w:rFonts w:ascii="Arial" w:hAnsi="Arial" w:cs="Arial"/>
          <w:bCs/>
        </w:rPr>
        <w:t>: To receive the report on Safeguarding.</w:t>
      </w:r>
    </w:p>
    <w:p w14:paraId="1BFCE47D" w14:textId="77777777" w:rsidR="006A53A1" w:rsidRDefault="006A53A1" w:rsidP="006A53A1">
      <w:pPr>
        <w:spacing w:after="0" w:line="240" w:lineRule="auto"/>
        <w:rPr>
          <w:rFonts w:ascii="Arial" w:hAnsi="Arial" w:cs="Arial"/>
          <w:b/>
          <w:bCs/>
        </w:rPr>
      </w:pPr>
    </w:p>
    <w:p w14:paraId="6EA4EF87" w14:textId="67E3D522" w:rsidR="006A53A1" w:rsidRDefault="006A53A1" w:rsidP="006A53A1">
      <w:pPr>
        <w:pBdr>
          <w:bottom w:val="single" w:sz="4" w:space="1" w:color="auto"/>
        </w:pBdr>
        <w:spacing w:after="0" w:line="240" w:lineRule="auto"/>
        <w:rPr>
          <w:rFonts w:ascii="Arial" w:hAnsi="Arial" w:cs="Arial"/>
          <w:b/>
          <w:bCs/>
        </w:rPr>
      </w:pPr>
      <w:r>
        <w:rPr>
          <w:rFonts w:ascii="Arial" w:hAnsi="Arial" w:cs="Arial"/>
          <w:b/>
          <w:bCs/>
        </w:rPr>
        <w:t>SECTION F – CLOSING ITEMS:</w:t>
      </w:r>
    </w:p>
    <w:p w14:paraId="3AFCC947" w14:textId="1BD43E1F" w:rsidR="006037A5" w:rsidRPr="006A53A1" w:rsidRDefault="006A53A1" w:rsidP="006A53A1">
      <w:pPr>
        <w:spacing w:after="0" w:line="240" w:lineRule="auto"/>
        <w:rPr>
          <w:rFonts w:ascii="Arial" w:hAnsi="Arial" w:cs="Arial"/>
          <w:b/>
          <w:bCs/>
        </w:rPr>
      </w:pPr>
      <w:r>
        <w:rPr>
          <w:rFonts w:ascii="Arial" w:hAnsi="Arial" w:cs="Arial"/>
          <w:b/>
          <w:bCs/>
        </w:rPr>
        <w:t>24/28</w:t>
      </w:r>
      <w:r>
        <w:rPr>
          <w:rFonts w:ascii="Arial" w:hAnsi="Arial" w:cs="Arial"/>
          <w:b/>
          <w:bCs/>
        </w:rPr>
        <w:tab/>
      </w:r>
      <w:r w:rsidR="006037A5" w:rsidRPr="006A53A1">
        <w:rPr>
          <w:rFonts w:ascii="Arial" w:hAnsi="Arial" w:cs="Arial"/>
          <w:b/>
          <w:bCs/>
        </w:rPr>
        <w:t>Any other business</w:t>
      </w:r>
      <w:r>
        <w:rPr>
          <w:rFonts w:ascii="Arial" w:hAnsi="Arial" w:cs="Arial"/>
          <w:b/>
          <w:bCs/>
        </w:rPr>
        <w:t xml:space="preserve"> (Agenda item 14)</w:t>
      </w:r>
    </w:p>
    <w:p w14:paraId="6D4062E5" w14:textId="5FC95E18" w:rsidR="006037A5" w:rsidRDefault="006037A5" w:rsidP="006A53A1">
      <w:pPr>
        <w:pStyle w:val="ListParagraph"/>
        <w:spacing w:after="0" w:line="240" w:lineRule="auto"/>
        <w:ind w:left="714"/>
        <w:rPr>
          <w:rFonts w:ascii="Arial" w:hAnsi="Arial" w:cs="Arial"/>
        </w:rPr>
      </w:pPr>
      <w:r>
        <w:rPr>
          <w:rFonts w:ascii="Arial" w:hAnsi="Arial" w:cs="Arial"/>
        </w:rPr>
        <w:t>There was no other business.</w:t>
      </w:r>
    </w:p>
    <w:p w14:paraId="4B2BAF09" w14:textId="5168E855" w:rsidR="006A53A1" w:rsidRDefault="006A53A1" w:rsidP="006A53A1">
      <w:pPr>
        <w:spacing w:after="0" w:line="240" w:lineRule="auto"/>
        <w:rPr>
          <w:rFonts w:ascii="Arial" w:hAnsi="Arial" w:cs="Arial"/>
        </w:rPr>
      </w:pPr>
    </w:p>
    <w:p w14:paraId="40A5D833" w14:textId="4FC95EDA" w:rsidR="006A53A1" w:rsidRPr="006A53A1" w:rsidRDefault="006A53A1" w:rsidP="006A53A1">
      <w:pPr>
        <w:spacing w:after="0" w:line="240" w:lineRule="auto"/>
        <w:rPr>
          <w:rFonts w:ascii="Arial" w:hAnsi="Arial" w:cs="Arial"/>
          <w:b/>
          <w:bCs/>
        </w:rPr>
      </w:pPr>
      <w:r w:rsidRPr="006A53A1">
        <w:rPr>
          <w:rFonts w:ascii="Arial" w:hAnsi="Arial" w:cs="Arial"/>
          <w:b/>
          <w:bCs/>
        </w:rPr>
        <w:t>24/29</w:t>
      </w:r>
      <w:r w:rsidRPr="006A53A1">
        <w:rPr>
          <w:rFonts w:ascii="Arial" w:hAnsi="Arial" w:cs="Arial"/>
          <w:b/>
          <w:bCs/>
        </w:rPr>
        <w:tab/>
        <w:t>Date of next meeting (Agenda item 15)</w:t>
      </w:r>
    </w:p>
    <w:p w14:paraId="7B489FDE" w14:textId="5421B96D" w:rsidR="006A53A1" w:rsidRDefault="006A53A1" w:rsidP="006A53A1">
      <w:pPr>
        <w:spacing w:after="0" w:line="240" w:lineRule="auto"/>
        <w:rPr>
          <w:rFonts w:ascii="Arial" w:hAnsi="Arial" w:cs="Arial"/>
        </w:rPr>
      </w:pPr>
      <w:r>
        <w:rPr>
          <w:rFonts w:ascii="Arial" w:hAnsi="Arial" w:cs="Arial"/>
        </w:rPr>
        <w:tab/>
        <w:t>Monday, 20</w:t>
      </w:r>
      <w:r w:rsidRPr="006A53A1">
        <w:rPr>
          <w:rFonts w:ascii="Arial" w:hAnsi="Arial" w:cs="Arial"/>
          <w:vertAlign w:val="superscript"/>
        </w:rPr>
        <w:t>th</w:t>
      </w:r>
      <w:r>
        <w:rPr>
          <w:rFonts w:ascii="Arial" w:hAnsi="Arial" w:cs="Arial"/>
        </w:rPr>
        <w:t xml:space="preserve"> May 2024,</w:t>
      </w:r>
    </w:p>
    <w:p w14:paraId="5288F7F8" w14:textId="0869C26C" w:rsidR="006A53A1" w:rsidRPr="006A53A1" w:rsidRDefault="006A53A1" w:rsidP="006A53A1">
      <w:pPr>
        <w:spacing w:after="0" w:line="240" w:lineRule="auto"/>
        <w:rPr>
          <w:rFonts w:ascii="Arial" w:hAnsi="Arial" w:cs="Arial"/>
        </w:rPr>
      </w:pPr>
      <w:r>
        <w:rPr>
          <w:rFonts w:ascii="Arial" w:hAnsi="Arial" w:cs="Arial"/>
        </w:rPr>
        <w:tab/>
      </w:r>
    </w:p>
    <w:sectPr w:rsidR="006A53A1" w:rsidRPr="006A53A1">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4BB591" w14:textId="77777777" w:rsidR="00984B48" w:rsidRDefault="00984B48" w:rsidP="00B33482">
      <w:pPr>
        <w:spacing w:after="0" w:line="240" w:lineRule="auto"/>
      </w:pPr>
      <w:r>
        <w:separator/>
      </w:r>
    </w:p>
  </w:endnote>
  <w:endnote w:type="continuationSeparator" w:id="0">
    <w:p w14:paraId="47E7F62D" w14:textId="77777777" w:rsidR="00984B48" w:rsidRDefault="00984B48" w:rsidP="00B334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0397751"/>
      <w:docPartObj>
        <w:docPartGallery w:val="Page Numbers (Bottom of Page)"/>
        <w:docPartUnique/>
      </w:docPartObj>
    </w:sdtPr>
    <w:sdtEndPr>
      <w:rPr>
        <w:noProof/>
      </w:rPr>
    </w:sdtEndPr>
    <w:sdtContent>
      <w:p w14:paraId="322C8E18" w14:textId="1DD78C2E" w:rsidR="00B33482" w:rsidRDefault="00B3348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16B8BCC" w14:textId="77777777" w:rsidR="00B33482" w:rsidRDefault="00B334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6DF6B5" w14:textId="77777777" w:rsidR="00984B48" w:rsidRDefault="00984B48" w:rsidP="00B33482">
      <w:pPr>
        <w:spacing w:after="0" w:line="240" w:lineRule="auto"/>
      </w:pPr>
      <w:r>
        <w:separator/>
      </w:r>
    </w:p>
  </w:footnote>
  <w:footnote w:type="continuationSeparator" w:id="0">
    <w:p w14:paraId="10236FF5" w14:textId="77777777" w:rsidR="00984B48" w:rsidRDefault="00984B48" w:rsidP="00B334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F376A"/>
    <w:multiLevelType w:val="hybridMultilevel"/>
    <w:tmpl w:val="5E94CD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A26612"/>
    <w:multiLevelType w:val="hybridMultilevel"/>
    <w:tmpl w:val="024A39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F887CFE"/>
    <w:multiLevelType w:val="hybridMultilevel"/>
    <w:tmpl w:val="EC00473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8193C42"/>
    <w:multiLevelType w:val="hybridMultilevel"/>
    <w:tmpl w:val="ED4286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53D029D2"/>
    <w:multiLevelType w:val="hybridMultilevel"/>
    <w:tmpl w:val="25B6F9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5ABF1C9C"/>
    <w:multiLevelType w:val="hybridMultilevel"/>
    <w:tmpl w:val="6AF483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6904154C"/>
    <w:multiLevelType w:val="hybridMultilevel"/>
    <w:tmpl w:val="632E5E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B582359"/>
    <w:multiLevelType w:val="hybridMultilevel"/>
    <w:tmpl w:val="9B4A07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
  </w:num>
  <w:num w:numId="3">
    <w:abstractNumId w:val="7"/>
  </w:num>
  <w:num w:numId="4">
    <w:abstractNumId w:val="4"/>
  </w:num>
  <w:num w:numId="5">
    <w:abstractNumId w:val="3"/>
  </w:num>
  <w:num w:numId="6">
    <w:abstractNumId w:val="0"/>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505A"/>
    <w:rsid w:val="00097E93"/>
    <w:rsid w:val="000B31E0"/>
    <w:rsid w:val="00225720"/>
    <w:rsid w:val="00252E00"/>
    <w:rsid w:val="00257CED"/>
    <w:rsid w:val="0026428C"/>
    <w:rsid w:val="002B11FB"/>
    <w:rsid w:val="002C746C"/>
    <w:rsid w:val="002F587A"/>
    <w:rsid w:val="003049FE"/>
    <w:rsid w:val="003057EA"/>
    <w:rsid w:val="004310ED"/>
    <w:rsid w:val="00437B5B"/>
    <w:rsid w:val="0044004D"/>
    <w:rsid w:val="00475557"/>
    <w:rsid w:val="00476D8B"/>
    <w:rsid w:val="006037A5"/>
    <w:rsid w:val="00620F9D"/>
    <w:rsid w:val="00653B11"/>
    <w:rsid w:val="006A53A1"/>
    <w:rsid w:val="006C0CD4"/>
    <w:rsid w:val="007C1030"/>
    <w:rsid w:val="007F748D"/>
    <w:rsid w:val="0080492A"/>
    <w:rsid w:val="00822F1F"/>
    <w:rsid w:val="008B0D7B"/>
    <w:rsid w:val="008B5972"/>
    <w:rsid w:val="008C68E6"/>
    <w:rsid w:val="00941300"/>
    <w:rsid w:val="00944FB6"/>
    <w:rsid w:val="00984B48"/>
    <w:rsid w:val="009E0C2B"/>
    <w:rsid w:val="009E6F8B"/>
    <w:rsid w:val="00A00F32"/>
    <w:rsid w:val="00A504FD"/>
    <w:rsid w:val="00AA682A"/>
    <w:rsid w:val="00AE6DF1"/>
    <w:rsid w:val="00AF1D50"/>
    <w:rsid w:val="00B06CCA"/>
    <w:rsid w:val="00B33482"/>
    <w:rsid w:val="00B6505A"/>
    <w:rsid w:val="00B93D12"/>
    <w:rsid w:val="00BC7E06"/>
    <w:rsid w:val="00BD489E"/>
    <w:rsid w:val="00BF35E6"/>
    <w:rsid w:val="00CD1E9C"/>
    <w:rsid w:val="00D44197"/>
    <w:rsid w:val="00D53864"/>
    <w:rsid w:val="00D802A8"/>
    <w:rsid w:val="00EA1177"/>
    <w:rsid w:val="00EA6400"/>
    <w:rsid w:val="00EB0210"/>
    <w:rsid w:val="00EB1403"/>
    <w:rsid w:val="00F169DB"/>
    <w:rsid w:val="00F17F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0C08C8"/>
  <w15:chartTrackingRefBased/>
  <w15:docId w15:val="{75041A72-442E-4E88-A487-DE994F5A3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505A"/>
    <w:pPr>
      <w:ind w:left="720"/>
      <w:contextualSpacing/>
    </w:pPr>
  </w:style>
  <w:style w:type="paragraph" w:styleId="Header">
    <w:name w:val="header"/>
    <w:basedOn w:val="Normal"/>
    <w:link w:val="HeaderChar"/>
    <w:uiPriority w:val="99"/>
    <w:unhideWhenUsed/>
    <w:rsid w:val="00B334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33482"/>
  </w:style>
  <w:style w:type="paragraph" w:styleId="Footer">
    <w:name w:val="footer"/>
    <w:basedOn w:val="Normal"/>
    <w:link w:val="FooterChar"/>
    <w:uiPriority w:val="99"/>
    <w:unhideWhenUsed/>
    <w:rsid w:val="00B334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34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2175</Words>
  <Characters>12399</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Hulley</dc:creator>
  <cp:keywords/>
  <dc:description/>
  <cp:lastModifiedBy>Geraldine Hulley</cp:lastModifiedBy>
  <cp:revision>2</cp:revision>
  <dcterms:created xsi:type="dcterms:W3CDTF">2024-04-25T15:12:00Z</dcterms:created>
  <dcterms:modified xsi:type="dcterms:W3CDTF">2024-04-25T15:12:00Z</dcterms:modified>
</cp:coreProperties>
</file>